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43" w:rsidRDefault="00BD6A43">
      <w:pPr>
        <w:pStyle w:val="a0"/>
        <w:rPr>
          <w:sz w:val="20"/>
          <w:lang w:val="en-US"/>
        </w:rPr>
      </w:pPr>
    </w:p>
    <w:p w:rsidR="00BD6A43" w:rsidRDefault="00BD6A43">
      <w:pPr>
        <w:pStyle w:val="a0"/>
        <w:jc w:val="center"/>
        <w:rPr>
          <w:b/>
          <w:bCs/>
          <w:sz w:val="48"/>
          <w:szCs w:val="48"/>
        </w:rPr>
      </w:pPr>
      <w:r>
        <w:rPr>
          <w:rFonts w:hint="eastAsia"/>
          <w:b/>
          <w:bCs/>
          <w:sz w:val="48"/>
          <w:szCs w:val="48"/>
        </w:rPr>
        <w:t>楚雄彝族自治州妇幼保健院</w:t>
      </w:r>
      <w:r w:rsidR="004E7C0C" w:rsidRPr="004E7C0C">
        <w:rPr>
          <w:b/>
          <w:bCs/>
          <w:sz w:val="48"/>
          <w:szCs w:val="48"/>
          <w:lang w:val="en-US"/>
        </w:rPr>
        <w:t>2024</w:t>
      </w:r>
      <w:r w:rsidR="004E7C0C">
        <w:rPr>
          <w:b/>
          <w:bCs/>
          <w:sz w:val="48"/>
          <w:szCs w:val="48"/>
          <w:lang w:val="en-US"/>
        </w:rPr>
        <w:t>年医用特殊床</w:t>
      </w:r>
      <w:r w:rsidR="004E7C0C" w:rsidRPr="00181E13">
        <w:rPr>
          <w:b/>
          <w:bCs/>
          <w:sz w:val="48"/>
          <w:szCs w:val="48"/>
          <w:lang w:val="en-US"/>
        </w:rPr>
        <w:t>采购</w:t>
      </w:r>
      <w:r w:rsidR="004E7C0C">
        <w:rPr>
          <w:rFonts w:hint="eastAsia"/>
          <w:b/>
          <w:bCs/>
          <w:sz w:val="48"/>
          <w:szCs w:val="48"/>
        </w:rPr>
        <w:t>项目</w:t>
      </w: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rPr>
          <w:b/>
          <w:sz w:val="18"/>
          <w:szCs w:val="18"/>
        </w:rPr>
      </w:pPr>
    </w:p>
    <w:p w:rsidR="00BD6A43" w:rsidRDefault="00BD6A43">
      <w:pPr>
        <w:pStyle w:val="a0"/>
        <w:spacing w:before="7"/>
        <w:rPr>
          <w:b/>
          <w:sz w:val="57"/>
        </w:rPr>
      </w:pPr>
    </w:p>
    <w:p w:rsidR="00BD6A43" w:rsidRDefault="00BD6A43">
      <w:pPr>
        <w:tabs>
          <w:tab w:val="left" w:pos="1260"/>
          <w:tab w:val="left" w:pos="2520"/>
          <w:tab w:val="left" w:pos="3780"/>
        </w:tabs>
        <w:spacing w:line="1510" w:lineRule="exact"/>
        <w:ind w:left="1"/>
        <w:jc w:val="center"/>
        <w:rPr>
          <w:b/>
          <w:sz w:val="84"/>
        </w:rPr>
      </w:pPr>
      <w:r>
        <w:rPr>
          <w:rFonts w:hint="eastAsia"/>
          <w:b/>
          <w:sz w:val="84"/>
        </w:rPr>
        <w:t>询价文件</w:t>
      </w:r>
    </w:p>
    <w:p w:rsidR="00BD6A43" w:rsidRDefault="00BD6A43">
      <w:pPr>
        <w:spacing w:line="480" w:lineRule="exact"/>
        <w:ind w:left="1"/>
        <w:jc w:val="center"/>
        <w:rPr>
          <w:b/>
          <w:sz w:val="28"/>
          <w:lang w:val="en-US"/>
        </w:rPr>
      </w:pPr>
      <w:r>
        <w:rPr>
          <w:rFonts w:hint="eastAsia"/>
          <w:b/>
          <w:sz w:val="28"/>
        </w:rPr>
        <w:t>项目编号：</w:t>
      </w:r>
      <w:r w:rsidR="00181E13">
        <w:rPr>
          <w:b/>
          <w:sz w:val="28"/>
        </w:rPr>
        <w:t>CXZFY-202</w:t>
      </w:r>
      <w:r w:rsidR="00E742C4">
        <w:rPr>
          <w:b/>
          <w:sz w:val="28"/>
        </w:rPr>
        <w:t>4</w:t>
      </w:r>
      <w:r w:rsidR="00181E13">
        <w:rPr>
          <w:b/>
          <w:sz w:val="28"/>
        </w:rPr>
        <w:t>-00</w:t>
      </w:r>
      <w:r w:rsidR="004E7C0C">
        <w:rPr>
          <w:b/>
          <w:sz w:val="28"/>
        </w:rPr>
        <w:t>4</w:t>
      </w:r>
    </w:p>
    <w:p w:rsidR="00BD6A43" w:rsidRDefault="00BD6A43">
      <w:pPr>
        <w:pStyle w:val="a0"/>
        <w:rPr>
          <w:b/>
          <w:sz w:val="30"/>
        </w:rPr>
      </w:pPr>
    </w:p>
    <w:p w:rsidR="00BD6A43" w:rsidRDefault="00BD6A43">
      <w:pPr>
        <w:pStyle w:val="a0"/>
        <w:rPr>
          <w:b/>
          <w:sz w:val="30"/>
        </w:rPr>
      </w:pPr>
    </w:p>
    <w:p w:rsidR="00BD6A43" w:rsidRDefault="00BD6A43">
      <w:pPr>
        <w:pStyle w:val="a0"/>
        <w:rPr>
          <w:b/>
          <w:sz w:val="30"/>
        </w:rPr>
      </w:pPr>
    </w:p>
    <w:p w:rsidR="00BD6A43" w:rsidRDefault="00BD6A43">
      <w:pPr>
        <w:pStyle w:val="a0"/>
        <w:rPr>
          <w:b/>
          <w:sz w:val="30"/>
        </w:rPr>
      </w:pPr>
    </w:p>
    <w:p w:rsidR="00BD6A43" w:rsidRDefault="00BD6A43">
      <w:pPr>
        <w:pStyle w:val="a0"/>
        <w:rPr>
          <w:b/>
          <w:sz w:val="30"/>
        </w:rPr>
      </w:pPr>
    </w:p>
    <w:p w:rsidR="00BD6A43" w:rsidRDefault="00BD6A43">
      <w:pPr>
        <w:pStyle w:val="a0"/>
        <w:rPr>
          <w:b/>
          <w:sz w:val="30"/>
        </w:rPr>
      </w:pPr>
    </w:p>
    <w:p w:rsidR="00BD6A43" w:rsidRDefault="00BD6A43">
      <w:pPr>
        <w:pStyle w:val="a0"/>
        <w:rPr>
          <w:b/>
          <w:sz w:val="30"/>
        </w:rPr>
      </w:pPr>
    </w:p>
    <w:p w:rsidR="00BD6A43" w:rsidRDefault="00BD6A43">
      <w:pPr>
        <w:pStyle w:val="a0"/>
        <w:rPr>
          <w:b/>
          <w:sz w:val="30"/>
        </w:rPr>
      </w:pPr>
    </w:p>
    <w:p w:rsidR="00BD6A43" w:rsidRDefault="00BD6A43">
      <w:pPr>
        <w:pStyle w:val="a0"/>
        <w:rPr>
          <w:b/>
          <w:sz w:val="30"/>
        </w:rPr>
      </w:pPr>
    </w:p>
    <w:p w:rsidR="00BD6A43" w:rsidRDefault="00BD6A43">
      <w:pPr>
        <w:spacing w:before="266"/>
        <w:jc w:val="center"/>
        <w:rPr>
          <w:b/>
          <w:sz w:val="32"/>
        </w:rPr>
      </w:pPr>
      <w:r>
        <w:rPr>
          <w:rFonts w:hint="eastAsia"/>
          <w:b/>
          <w:sz w:val="32"/>
        </w:rPr>
        <w:t>采购人:楚雄彝族自治州妇幼保健院</w:t>
      </w:r>
    </w:p>
    <w:p w:rsidR="00BD6A43" w:rsidRDefault="00BD6A43">
      <w:pPr>
        <w:pStyle w:val="a0"/>
      </w:pPr>
    </w:p>
    <w:p w:rsidR="00BD6A43" w:rsidRDefault="00BD6A43">
      <w:pPr>
        <w:pStyle w:val="a0"/>
        <w:spacing w:before="17"/>
        <w:rPr>
          <w:b/>
          <w:sz w:val="18"/>
        </w:rPr>
      </w:pPr>
    </w:p>
    <w:p w:rsidR="00BD6A43" w:rsidRDefault="00BD6A43">
      <w:pPr>
        <w:pStyle w:val="a0"/>
      </w:pPr>
    </w:p>
    <w:p w:rsidR="006C7DA1" w:rsidRDefault="00BD6A43" w:rsidP="00741BE1">
      <w:pPr>
        <w:spacing w:line="382" w:lineRule="auto"/>
        <w:jc w:val="center"/>
        <w:rPr>
          <w:b/>
          <w:sz w:val="32"/>
        </w:rPr>
      </w:pPr>
      <w:r>
        <w:rPr>
          <w:rFonts w:hint="eastAsia"/>
          <w:b/>
          <w:sz w:val="32"/>
        </w:rPr>
        <w:t>日期</w:t>
      </w:r>
      <w:r w:rsidRPr="00181E13">
        <w:rPr>
          <w:rFonts w:hint="eastAsia"/>
          <w:b/>
          <w:sz w:val="32"/>
          <w:lang w:val="en-US"/>
        </w:rPr>
        <w:t>：</w:t>
      </w:r>
      <w:r>
        <w:rPr>
          <w:rFonts w:hint="eastAsia"/>
          <w:b/>
          <w:sz w:val="32"/>
        </w:rPr>
        <w:t>二</w:t>
      </w:r>
      <w:r w:rsidRPr="00181E13">
        <w:rPr>
          <w:rFonts w:hint="eastAsia"/>
          <w:b/>
          <w:sz w:val="32"/>
          <w:lang w:val="en-US"/>
        </w:rPr>
        <w:t>○</w:t>
      </w:r>
      <w:r>
        <w:rPr>
          <w:rFonts w:hint="eastAsia"/>
          <w:b/>
          <w:sz w:val="32"/>
        </w:rPr>
        <w:t>二</w:t>
      </w:r>
      <w:r w:rsidR="00E742C4">
        <w:rPr>
          <w:rFonts w:hint="eastAsia"/>
          <w:b/>
          <w:sz w:val="32"/>
          <w:lang w:val="en-US"/>
        </w:rPr>
        <w:t>4</w:t>
      </w:r>
      <w:r>
        <w:rPr>
          <w:rFonts w:hint="eastAsia"/>
          <w:b/>
          <w:sz w:val="32"/>
        </w:rPr>
        <w:t>年</w:t>
      </w:r>
      <w:r w:rsidR="004E7C0C">
        <w:rPr>
          <w:b/>
          <w:sz w:val="32"/>
          <w:lang w:val="en-US"/>
        </w:rPr>
        <w:t>5</w:t>
      </w:r>
      <w:r>
        <w:rPr>
          <w:rFonts w:hint="eastAsia"/>
          <w:b/>
          <w:sz w:val="32"/>
        </w:rPr>
        <w:t>月</w:t>
      </w:r>
      <w:r w:rsidR="004E7C0C">
        <w:rPr>
          <w:b/>
          <w:sz w:val="32"/>
        </w:rPr>
        <w:t>7</w:t>
      </w:r>
      <w:r w:rsidR="006C7DA1">
        <w:rPr>
          <w:rFonts w:hint="eastAsia"/>
          <w:b/>
          <w:sz w:val="32"/>
        </w:rPr>
        <w:t>日</w:t>
      </w:r>
    </w:p>
    <w:p w:rsidR="00741BE1" w:rsidRPr="00741BE1" w:rsidRDefault="006C7DA1" w:rsidP="00741BE1">
      <w:r>
        <w:br w:type="page"/>
      </w:r>
    </w:p>
    <w:sdt>
      <w:sdtPr>
        <w:rPr>
          <w:rFonts w:ascii="宋体" w:eastAsia="宋体" w:hAnsi="宋体" w:cs="宋体"/>
          <w:color w:val="auto"/>
          <w:sz w:val="22"/>
          <w:szCs w:val="22"/>
          <w:lang w:val="zh-CN" w:bidi="zh-CN"/>
        </w:rPr>
        <w:id w:val="1232818740"/>
        <w:docPartObj>
          <w:docPartGallery w:val="Table of Contents"/>
          <w:docPartUnique/>
        </w:docPartObj>
      </w:sdtPr>
      <w:sdtEndPr>
        <w:rPr>
          <w:b/>
          <w:bCs/>
        </w:rPr>
      </w:sdtEndPr>
      <w:sdtContent>
        <w:p w:rsidR="00741BE1" w:rsidRDefault="00741BE1" w:rsidP="00741BE1">
          <w:pPr>
            <w:pStyle w:val="TOC"/>
            <w:jc w:val="center"/>
            <w:rPr>
              <w:b/>
              <w:color w:val="000000" w:themeColor="text1"/>
              <w:sz w:val="44"/>
              <w:szCs w:val="44"/>
              <w:lang w:val="zh-CN"/>
            </w:rPr>
          </w:pPr>
          <w:r w:rsidRPr="00741BE1">
            <w:rPr>
              <w:b/>
              <w:color w:val="000000" w:themeColor="text1"/>
              <w:sz w:val="44"/>
              <w:szCs w:val="44"/>
              <w:lang w:val="zh-CN"/>
            </w:rPr>
            <w:t>目录</w:t>
          </w:r>
        </w:p>
        <w:p w:rsidR="00C72198" w:rsidRPr="00C72198" w:rsidRDefault="00C72198" w:rsidP="00C72198">
          <w:pPr>
            <w:rPr>
              <w:lang w:bidi="ar-SA"/>
            </w:rPr>
          </w:pPr>
        </w:p>
        <w:p w:rsidR="00741BE1" w:rsidRPr="00741BE1" w:rsidRDefault="00741BE1" w:rsidP="00C72198">
          <w:pPr>
            <w:pStyle w:val="10"/>
            <w:tabs>
              <w:tab w:val="right" w:leader="dot" w:pos="9802"/>
            </w:tabs>
            <w:spacing w:line="480" w:lineRule="auto"/>
            <w:rPr>
              <w:rFonts w:asciiTheme="minorHAnsi" w:eastAsiaTheme="minorEastAsia" w:hAnsiTheme="minorHAnsi" w:cstheme="minorBidi"/>
              <w:b/>
              <w:noProof/>
              <w:kern w:val="2"/>
              <w:sz w:val="32"/>
              <w:szCs w:val="32"/>
              <w:lang w:val="en-US" w:bidi="ar-SA"/>
            </w:rPr>
          </w:pPr>
          <w:r w:rsidRPr="00741BE1">
            <w:rPr>
              <w:b/>
              <w:sz w:val="32"/>
              <w:szCs w:val="32"/>
            </w:rPr>
            <w:fldChar w:fldCharType="begin"/>
          </w:r>
          <w:r w:rsidRPr="00741BE1">
            <w:rPr>
              <w:b/>
              <w:sz w:val="32"/>
              <w:szCs w:val="32"/>
            </w:rPr>
            <w:instrText xml:space="preserve"> TOC \o "1-3" \h \z \u </w:instrText>
          </w:r>
          <w:r w:rsidRPr="00741BE1">
            <w:rPr>
              <w:b/>
              <w:sz w:val="32"/>
              <w:szCs w:val="32"/>
            </w:rPr>
            <w:fldChar w:fldCharType="separate"/>
          </w:r>
          <w:hyperlink w:anchor="_Toc149829878" w:history="1">
            <w:r w:rsidRPr="00741BE1">
              <w:rPr>
                <w:rStyle w:val="ae"/>
                <w:rFonts w:hint="eastAsia"/>
                <w:b/>
                <w:noProof/>
                <w:sz w:val="32"/>
                <w:szCs w:val="32"/>
              </w:rPr>
              <w:t>第一章询价公告</w:t>
            </w:r>
            <w:r w:rsidRPr="00741BE1">
              <w:rPr>
                <w:b/>
                <w:noProof/>
                <w:webHidden/>
                <w:sz w:val="32"/>
                <w:szCs w:val="32"/>
              </w:rPr>
              <w:fldChar w:fldCharType="begin"/>
            </w:r>
            <w:r w:rsidRPr="00741BE1">
              <w:rPr>
                <w:b/>
                <w:noProof/>
                <w:webHidden/>
                <w:sz w:val="32"/>
                <w:szCs w:val="32"/>
              </w:rPr>
              <w:instrText xml:space="preserve"> PAGEREF _Toc149829878 \h </w:instrText>
            </w:r>
            <w:r w:rsidRPr="00741BE1">
              <w:rPr>
                <w:b/>
                <w:noProof/>
                <w:webHidden/>
                <w:sz w:val="32"/>
                <w:szCs w:val="32"/>
              </w:rPr>
            </w:r>
            <w:r w:rsidRPr="00741BE1">
              <w:rPr>
                <w:b/>
                <w:noProof/>
                <w:webHidden/>
                <w:sz w:val="32"/>
                <w:szCs w:val="32"/>
              </w:rPr>
              <w:fldChar w:fldCharType="separate"/>
            </w:r>
            <w:r w:rsidR="00BE7BFF">
              <w:rPr>
                <w:b/>
                <w:noProof/>
                <w:webHidden/>
                <w:sz w:val="32"/>
                <w:szCs w:val="32"/>
              </w:rPr>
              <w:t>3</w:t>
            </w:r>
            <w:r w:rsidRPr="00741BE1">
              <w:rPr>
                <w:b/>
                <w:noProof/>
                <w:webHidden/>
                <w:sz w:val="32"/>
                <w:szCs w:val="32"/>
              </w:rPr>
              <w:fldChar w:fldCharType="end"/>
            </w:r>
          </w:hyperlink>
        </w:p>
        <w:p w:rsidR="00741BE1" w:rsidRPr="00741BE1" w:rsidRDefault="008101C9" w:rsidP="00C72198">
          <w:pPr>
            <w:pStyle w:val="10"/>
            <w:tabs>
              <w:tab w:val="right" w:leader="dot" w:pos="9802"/>
            </w:tabs>
            <w:spacing w:line="480" w:lineRule="auto"/>
            <w:rPr>
              <w:rFonts w:asciiTheme="minorHAnsi" w:eastAsiaTheme="minorEastAsia" w:hAnsiTheme="minorHAnsi" w:cstheme="minorBidi"/>
              <w:b/>
              <w:noProof/>
              <w:kern w:val="2"/>
              <w:sz w:val="32"/>
              <w:szCs w:val="32"/>
              <w:lang w:val="en-US" w:bidi="ar-SA"/>
            </w:rPr>
          </w:pPr>
          <w:hyperlink w:anchor="_Toc149829911" w:history="1">
            <w:r w:rsidR="00741BE1" w:rsidRPr="00741BE1">
              <w:rPr>
                <w:rStyle w:val="ae"/>
                <w:rFonts w:hint="eastAsia"/>
                <w:b/>
                <w:noProof/>
                <w:sz w:val="32"/>
                <w:szCs w:val="32"/>
              </w:rPr>
              <w:t>第二章供应商须知</w:t>
            </w:r>
            <w:r w:rsidR="00741BE1" w:rsidRPr="00741BE1">
              <w:rPr>
                <w:b/>
                <w:noProof/>
                <w:webHidden/>
                <w:sz w:val="32"/>
                <w:szCs w:val="32"/>
              </w:rPr>
              <w:fldChar w:fldCharType="begin"/>
            </w:r>
            <w:r w:rsidR="00741BE1" w:rsidRPr="00741BE1">
              <w:rPr>
                <w:b/>
                <w:noProof/>
                <w:webHidden/>
                <w:sz w:val="32"/>
                <w:szCs w:val="32"/>
              </w:rPr>
              <w:instrText xml:space="preserve"> PAGEREF _Toc149829911 \h </w:instrText>
            </w:r>
            <w:r w:rsidR="00741BE1" w:rsidRPr="00741BE1">
              <w:rPr>
                <w:b/>
                <w:noProof/>
                <w:webHidden/>
                <w:sz w:val="32"/>
                <w:szCs w:val="32"/>
              </w:rPr>
            </w:r>
            <w:r w:rsidR="00741BE1" w:rsidRPr="00741BE1">
              <w:rPr>
                <w:b/>
                <w:noProof/>
                <w:webHidden/>
                <w:sz w:val="32"/>
                <w:szCs w:val="32"/>
              </w:rPr>
              <w:fldChar w:fldCharType="separate"/>
            </w:r>
            <w:r w:rsidR="00BE7BFF">
              <w:rPr>
                <w:b/>
                <w:noProof/>
                <w:webHidden/>
                <w:sz w:val="32"/>
                <w:szCs w:val="32"/>
              </w:rPr>
              <w:t>6</w:t>
            </w:r>
            <w:r w:rsidR="00741BE1" w:rsidRPr="00741BE1">
              <w:rPr>
                <w:b/>
                <w:noProof/>
                <w:webHidden/>
                <w:sz w:val="32"/>
                <w:szCs w:val="32"/>
              </w:rPr>
              <w:fldChar w:fldCharType="end"/>
            </w:r>
          </w:hyperlink>
        </w:p>
        <w:p w:rsidR="00741BE1" w:rsidRPr="00741BE1" w:rsidRDefault="008101C9" w:rsidP="00C72198">
          <w:pPr>
            <w:pStyle w:val="10"/>
            <w:tabs>
              <w:tab w:val="left" w:pos="1260"/>
              <w:tab w:val="right" w:leader="dot" w:pos="9802"/>
            </w:tabs>
            <w:spacing w:line="480" w:lineRule="auto"/>
            <w:rPr>
              <w:rFonts w:asciiTheme="minorHAnsi" w:eastAsiaTheme="minorEastAsia" w:hAnsiTheme="minorHAnsi" w:cstheme="minorBidi"/>
              <w:b/>
              <w:noProof/>
              <w:kern w:val="2"/>
              <w:sz w:val="32"/>
              <w:szCs w:val="32"/>
              <w:lang w:val="en-US" w:bidi="ar-SA"/>
            </w:rPr>
          </w:pPr>
          <w:hyperlink w:anchor="_Toc149829912" w:history="1">
            <w:r w:rsidR="00741BE1" w:rsidRPr="00741BE1">
              <w:rPr>
                <w:rStyle w:val="ae"/>
                <w:rFonts w:hint="eastAsia"/>
                <w:b/>
                <w:noProof/>
                <w:sz w:val="32"/>
                <w:szCs w:val="32"/>
              </w:rPr>
              <w:t>第三章合同书样式及主要条款</w:t>
            </w:r>
            <w:r w:rsidR="00741BE1" w:rsidRPr="00741BE1">
              <w:rPr>
                <w:b/>
                <w:noProof/>
                <w:webHidden/>
                <w:sz w:val="32"/>
                <w:szCs w:val="32"/>
              </w:rPr>
              <w:fldChar w:fldCharType="begin"/>
            </w:r>
            <w:r w:rsidR="00741BE1" w:rsidRPr="00741BE1">
              <w:rPr>
                <w:b/>
                <w:noProof/>
                <w:webHidden/>
                <w:sz w:val="32"/>
                <w:szCs w:val="32"/>
              </w:rPr>
              <w:instrText xml:space="preserve"> PAGEREF _Toc149829912 \h </w:instrText>
            </w:r>
            <w:r w:rsidR="00741BE1" w:rsidRPr="00741BE1">
              <w:rPr>
                <w:b/>
                <w:noProof/>
                <w:webHidden/>
                <w:sz w:val="32"/>
                <w:szCs w:val="32"/>
              </w:rPr>
            </w:r>
            <w:r w:rsidR="00741BE1" w:rsidRPr="00741BE1">
              <w:rPr>
                <w:b/>
                <w:noProof/>
                <w:webHidden/>
                <w:sz w:val="32"/>
                <w:szCs w:val="32"/>
              </w:rPr>
              <w:fldChar w:fldCharType="separate"/>
            </w:r>
            <w:r w:rsidR="00BE7BFF">
              <w:rPr>
                <w:b/>
                <w:noProof/>
                <w:webHidden/>
                <w:sz w:val="32"/>
                <w:szCs w:val="32"/>
              </w:rPr>
              <w:t>14</w:t>
            </w:r>
            <w:r w:rsidR="00741BE1" w:rsidRPr="00741BE1">
              <w:rPr>
                <w:b/>
                <w:noProof/>
                <w:webHidden/>
                <w:sz w:val="32"/>
                <w:szCs w:val="32"/>
              </w:rPr>
              <w:fldChar w:fldCharType="end"/>
            </w:r>
          </w:hyperlink>
        </w:p>
        <w:p w:rsidR="00741BE1" w:rsidRPr="00741BE1" w:rsidRDefault="008101C9" w:rsidP="00C72198">
          <w:pPr>
            <w:pStyle w:val="10"/>
            <w:tabs>
              <w:tab w:val="right" w:leader="dot" w:pos="9802"/>
            </w:tabs>
            <w:spacing w:line="480" w:lineRule="auto"/>
            <w:rPr>
              <w:rFonts w:asciiTheme="minorHAnsi" w:eastAsiaTheme="minorEastAsia" w:hAnsiTheme="minorHAnsi" w:cstheme="minorBidi"/>
              <w:b/>
              <w:noProof/>
              <w:kern w:val="2"/>
              <w:sz w:val="32"/>
              <w:szCs w:val="32"/>
              <w:lang w:val="en-US" w:bidi="ar-SA"/>
            </w:rPr>
          </w:pPr>
          <w:hyperlink w:anchor="_Toc149829914" w:history="1">
            <w:r w:rsidR="00741BE1" w:rsidRPr="00741BE1">
              <w:rPr>
                <w:rStyle w:val="ae"/>
                <w:rFonts w:hint="eastAsia"/>
                <w:b/>
                <w:noProof/>
                <w:sz w:val="32"/>
                <w:szCs w:val="32"/>
              </w:rPr>
              <w:t>第四章报价文件格式</w:t>
            </w:r>
            <w:r w:rsidR="00741BE1" w:rsidRPr="00741BE1">
              <w:rPr>
                <w:b/>
                <w:noProof/>
                <w:webHidden/>
                <w:sz w:val="32"/>
                <w:szCs w:val="32"/>
              </w:rPr>
              <w:fldChar w:fldCharType="begin"/>
            </w:r>
            <w:r w:rsidR="00741BE1" w:rsidRPr="00741BE1">
              <w:rPr>
                <w:b/>
                <w:noProof/>
                <w:webHidden/>
                <w:sz w:val="32"/>
                <w:szCs w:val="32"/>
              </w:rPr>
              <w:instrText xml:space="preserve"> PAGEREF _Toc149829914 \h </w:instrText>
            </w:r>
            <w:r w:rsidR="00741BE1" w:rsidRPr="00741BE1">
              <w:rPr>
                <w:b/>
                <w:noProof/>
                <w:webHidden/>
                <w:sz w:val="32"/>
                <w:szCs w:val="32"/>
              </w:rPr>
            </w:r>
            <w:r w:rsidR="00741BE1" w:rsidRPr="00741BE1">
              <w:rPr>
                <w:b/>
                <w:noProof/>
                <w:webHidden/>
                <w:sz w:val="32"/>
                <w:szCs w:val="32"/>
              </w:rPr>
              <w:fldChar w:fldCharType="separate"/>
            </w:r>
            <w:r w:rsidR="00BE7BFF">
              <w:rPr>
                <w:b/>
                <w:noProof/>
                <w:webHidden/>
                <w:sz w:val="32"/>
                <w:szCs w:val="32"/>
              </w:rPr>
              <w:t>19</w:t>
            </w:r>
            <w:r w:rsidR="00741BE1" w:rsidRPr="00741BE1">
              <w:rPr>
                <w:b/>
                <w:noProof/>
                <w:webHidden/>
                <w:sz w:val="32"/>
                <w:szCs w:val="32"/>
              </w:rPr>
              <w:fldChar w:fldCharType="end"/>
            </w:r>
          </w:hyperlink>
        </w:p>
        <w:p w:rsidR="00741BE1" w:rsidRPr="00741BE1" w:rsidRDefault="008101C9" w:rsidP="00C72198">
          <w:pPr>
            <w:pStyle w:val="10"/>
            <w:tabs>
              <w:tab w:val="right" w:leader="dot" w:pos="9802"/>
            </w:tabs>
            <w:spacing w:line="480" w:lineRule="auto"/>
            <w:rPr>
              <w:rFonts w:asciiTheme="minorHAnsi" w:eastAsiaTheme="minorEastAsia" w:hAnsiTheme="minorHAnsi" w:cstheme="minorBidi"/>
              <w:b/>
              <w:noProof/>
              <w:kern w:val="2"/>
              <w:sz w:val="32"/>
              <w:szCs w:val="32"/>
              <w:lang w:val="en-US" w:bidi="ar-SA"/>
            </w:rPr>
          </w:pPr>
          <w:hyperlink w:anchor="_Toc149829922" w:history="1">
            <w:r w:rsidR="00741BE1" w:rsidRPr="00741BE1">
              <w:rPr>
                <w:rStyle w:val="ae"/>
                <w:rFonts w:hint="eastAsia"/>
                <w:b/>
                <w:noProof/>
                <w:sz w:val="32"/>
                <w:szCs w:val="32"/>
              </w:rPr>
              <w:t>第五章采购内容</w:t>
            </w:r>
            <w:r w:rsidR="00741BE1" w:rsidRPr="00741BE1">
              <w:rPr>
                <w:b/>
                <w:noProof/>
                <w:webHidden/>
                <w:sz w:val="32"/>
                <w:szCs w:val="32"/>
              </w:rPr>
              <w:fldChar w:fldCharType="begin"/>
            </w:r>
            <w:r w:rsidR="00741BE1" w:rsidRPr="00741BE1">
              <w:rPr>
                <w:b/>
                <w:noProof/>
                <w:webHidden/>
                <w:sz w:val="32"/>
                <w:szCs w:val="32"/>
              </w:rPr>
              <w:instrText xml:space="preserve"> PAGEREF _Toc149829922 \h </w:instrText>
            </w:r>
            <w:r w:rsidR="00741BE1" w:rsidRPr="00741BE1">
              <w:rPr>
                <w:b/>
                <w:noProof/>
                <w:webHidden/>
                <w:sz w:val="32"/>
                <w:szCs w:val="32"/>
              </w:rPr>
            </w:r>
            <w:r w:rsidR="00741BE1" w:rsidRPr="00741BE1">
              <w:rPr>
                <w:b/>
                <w:noProof/>
                <w:webHidden/>
                <w:sz w:val="32"/>
                <w:szCs w:val="32"/>
              </w:rPr>
              <w:fldChar w:fldCharType="separate"/>
            </w:r>
            <w:r w:rsidR="00BE7BFF">
              <w:rPr>
                <w:b/>
                <w:noProof/>
                <w:webHidden/>
                <w:sz w:val="32"/>
                <w:szCs w:val="32"/>
              </w:rPr>
              <w:t>32</w:t>
            </w:r>
            <w:r w:rsidR="00741BE1" w:rsidRPr="00741BE1">
              <w:rPr>
                <w:b/>
                <w:noProof/>
                <w:webHidden/>
                <w:sz w:val="32"/>
                <w:szCs w:val="32"/>
              </w:rPr>
              <w:fldChar w:fldCharType="end"/>
            </w:r>
          </w:hyperlink>
        </w:p>
        <w:p w:rsidR="00741BE1" w:rsidRPr="00741BE1" w:rsidRDefault="008101C9" w:rsidP="00C72198">
          <w:pPr>
            <w:pStyle w:val="10"/>
            <w:tabs>
              <w:tab w:val="left" w:pos="1260"/>
              <w:tab w:val="right" w:leader="dot" w:pos="9802"/>
            </w:tabs>
            <w:spacing w:line="480" w:lineRule="auto"/>
            <w:rPr>
              <w:rFonts w:asciiTheme="minorHAnsi" w:eastAsiaTheme="minorEastAsia" w:hAnsiTheme="minorHAnsi" w:cstheme="minorBidi"/>
              <w:b/>
              <w:noProof/>
              <w:kern w:val="2"/>
              <w:sz w:val="32"/>
              <w:szCs w:val="32"/>
              <w:lang w:val="en-US" w:bidi="ar-SA"/>
            </w:rPr>
          </w:pPr>
          <w:hyperlink w:anchor="_Toc149829923" w:history="1">
            <w:r w:rsidR="00741BE1" w:rsidRPr="00741BE1">
              <w:rPr>
                <w:rStyle w:val="ae"/>
                <w:rFonts w:hint="eastAsia"/>
                <w:b/>
                <w:noProof/>
                <w:sz w:val="32"/>
                <w:szCs w:val="32"/>
              </w:rPr>
              <w:t>第六章评审</w:t>
            </w:r>
            <w:r w:rsidR="00741BE1" w:rsidRPr="00741BE1">
              <w:rPr>
                <w:b/>
                <w:noProof/>
                <w:webHidden/>
                <w:sz w:val="32"/>
                <w:szCs w:val="32"/>
              </w:rPr>
              <w:fldChar w:fldCharType="begin"/>
            </w:r>
            <w:r w:rsidR="00741BE1" w:rsidRPr="00741BE1">
              <w:rPr>
                <w:b/>
                <w:noProof/>
                <w:webHidden/>
                <w:sz w:val="32"/>
                <w:szCs w:val="32"/>
              </w:rPr>
              <w:instrText xml:space="preserve"> PAGEREF _Toc149829923 \h </w:instrText>
            </w:r>
            <w:r w:rsidR="00741BE1" w:rsidRPr="00741BE1">
              <w:rPr>
                <w:b/>
                <w:noProof/>
                <w:webHidden/>
                <w:sz w:val="32"/>
                <w:szCs w:val="32"/>
              </w:rPr>
            </w:r>
            <w:r w:rsidR="00741BE1" w:rsidRPr="00741BE1">
              <w:rPr>
                <w:b/>
                <w:noProof/>
                <w:webHidden/>
                <w:sz w:val="32"/>
                <w:szCs w:val="32"/>
              </w:rPr>
              <w:fldChar w:fldCharType="separate"/>
            </w:r>
            <w:r w:rsidR="00BE7BFF">
              <w:rPr>
                <w:b/>
                <w:noProof/>
                <w:webHidden/>
                <w:sz w:val="32"/>
                <w:szCs w:val="32"/>
              </w:rPr>
              <w:t>35</w:t>
            </w:r>
            <w:r w:rsidR="00741BE1" w:rsidRPr="00741BE1">
              <w:rPr>
                <w:b/>
                <w:noProof/>
                <w:webHidden/>
                <w:sz w:val="32"/>
                <w:szCs w:val="32"/>
              </w:rPr>
              <w:fldChar w:fldCharType="end"/>
            </w:r>
          </w:hyperlink>
        </w:p>
        <w:p w:rsidR="00BD6A43" w:rsidRPr="00741BE1" w:rsidRDefault="00741BE1" w:rsidP="00C72198">
          <w:pPr>
            <w:spacing w:line="480" w:lineRule="auto"/>
            <w:sectPr w:rsidR="00BD6A43" w:rsidRPr="00741BE1">
              <w:footerReference w:type="default" r:id="rId8"/>
              <w:pgSz w:w="11910" w:h="16840"/>
              <w:pgMar w:top="964" w:right="964" w:bottom="964" w:left="1134" w:header="720" w:footer="720" w:gutter="0"/>
              <w:pgNumType w:start="1"/>
              <w:cols w:space="720"/>
            </w:sectPr>
          </w:pPr>
          <w:r w:rsidRPr="00741BE1">
            <w:rPr>
              <w:b/>
              <w:bCs/>
              <w:sz w:val="32"/>
              <w:szCs w:val="32"/>
            </w:rPr>
            <w:fldChar w:fldCharType="end"/>
          </w:r>
        </w:p>
      </w:sdtContent>
    </w:sdt>
    <w:p w:rsidR="00BD6A43" w:rsidRDefault="00BD6A43" w:rsidP="00741BE1">
      <w:pPr>
        <w:pStyle w:val="TT-1"/>
        <w:ind w:left="0"/>
        <w:rPr>
          <w:lang w:val="en-US"/>
        </w:rPr>
      </w:pPr>
      <w:bookmarkStart w:id="0" w:name="_Toc12755_WPSOffice_Level1"/>
      <w:bookmarkStart w:id="1" w:name="_Toc21865_WPSOffice_Level1"/>
      <w:bookmarkStart w:id="2" w:name="_Toc24201"/>
      <w:bookmarkStart w:id="3" w:name="_Toc149829262"/>
      <w:bookmarkStart w:id="4" w:name="_Toc149829401"/>
      <w:bookmarkStart w:id="5" w:name="_Toc149829655"/>
      <w:bookmarkStart w:id="6" w:name="_Toc149829878"/>
      <w:bookmarkStart w:id="7" w:name="_Toc3239_WPSOffice_Level1"/>
      <w:r>
        <w:rPr>
          <w:rFonts w:hint="eastAsia"/>
        </w:rPr>
        <w:lastRenderedPageBreak/>
        <w:t>第一章询价</w:t>
      </w:r>
      <w:bookmarkEnd w:id="0"/>
      <w:bookmarkEnd w:id="1"/>
      <w:r>
        <w:rPr>
          <w:rFonts w:hint="eastAsia"/>
        </w:rPr>
        <w:t>公告</w:t>
      </w:r>
      <w:bookmarkEnd w:id="2"/>
      <w:bookmarkEnd w:id="3"/>
      <w:bookmarkEnd w:id="4"/>
      <w:bookmarkEnd w:id="5"/>
      <w:bookmarkEnd w:id="6"/>
    </w:p>
    <w:bookmarkEnd w:id="7"/>
    <w:p w:rsidR="005E3EF4" w:rsidRPr="008756D5" w:rsidRDefault="005E3EF4" w:rsidP="005E3EF4"/>
    <w:p w:rsidR="00233510" w:rsidRPr="00A35FAF" w:rsidRDefault="00233510" w:rsidP="00233510">
      <w:pPr>
        <w:ind w:firstLineChars="300" w:firstLine="960"/>
        <w:rPr>
          <w:rFonts w:ascii="方正仿宋简体" w:eastAsia="方正仿宋简体"/>
          <w:sz w:val="32"/>
          <w:szCs w:val="32"/>
        </w:rPr>
      </w:pPr>
      <w:bookmarkStart w:id="8" w:name="_Toc19615_WPSOffice_Level1"/>
      <w:bookmarkStart w:id="9" w:name="_Toc1459_WPSOffice_Level1"/>
      <w:bookmarkStart w:id="10" w:name="_Toc30408"/>
      <w:bookmarkStart w:id="11" w:name="_Toc21431_WPSOffice_Level1"/>
      <w:bookmarkStart w:id="12" w:name="_Toc149829295"/>
      <w:bookmarkStart w:id="13" w:name="_Toc149829434"/>
      <w:bookmarkStart w:id="14" w:name="_Toc149829688"/>
      <w:bookmarkStart w:id="15" w:name="_Toc149829911"/>
      <w:r w:rsidRPr="00A35FAF">
        <w:rPr>
          <w:rFonts w:ascii="方正仿宋简体" w:eastAsia="方正仿宋简体" w:hint="eastAsia"/>
          <w:sz w:val="32"/>
          <w:szCs w:val="32"/>
        </w:rPr>
        <w:t>楚雄州妇幼保健院因工作需要，需采购一批医疗设备。参照《中华人民共和国政府采购法》、《中华人民共和国政府采购法实施条例》、《中华人民共和国招标投标法》等有关法律法规，楚雄州妇幼保健院将于近日对需采购医疗设备进行院内询价采购，请各潜在响应人认真阅读本公告内容，并自行按要求准备相关材料。</w:t>
      </w:r>
    </w:p>
    <w:p w:rsidR="00233510" w:rsidRPr="008D53BA" w:rsidRDefault="00233510" w:rsidP="00233510">
      <w:pPr>
        <w:pStyle w:val="1"/>
        <w:spacing w:before="26" w:line="336" w:lineRule="auto"/>
        <w:ind w:left="0" w:firstLineChars="200" w:firstLine="643"/>
        <w:jc w:val="left"/>
        <w:rPr>
          <w:rFonts w:ascii="方正仿宋简体" w:eastAsia="方正仿宋简体" w:hAnsi="Times New Roman"/>
          <w:bCs w:val="0"/>
          <w:sz w:val="32"/>
          <w:szCs w:val="32"/>
          <w:lang w:val="en-US"/>
        </w:rPr>
      </w:pPr>
      <w:bookmarkStart w:id="16" w:name="_Toc35393629"/>
      <w:bookmarkStart w:id="17" w:name="_Toc3501"/>
      <w:bookmarkStart w:id="18" w:name="_Toc28359089"/>
      <w:bookmarkStart w:id="19" w:name="_Toc35393798"/>
      <w:bookmarkStart w:id="20" w:name="_Toc28359012"/>
      <w:r w:rsidRPr="008D53BA">
        <w:rPr>
          <w:rFonts w:ascii="方正仿宋简体" w:eastAsia="方正仿宋简体" w:hAnsi="Times New Roman" w:hint="eastAsia"/>
          <w:bCs w:val="0"/>
          <w:sz w:val="32"/>
          <w:szCs w:val="32"/>
          <w:lang w:val="en-US"/>
        </w:rPr>
        <w:t>一、项目基本情况</w:t>
      </w:r>
      <w:bookmarkEnd w:id="16"/>
      <w:bookmarkEnd w:id="17"/>
      <w:bookmarkEnd w:id="18"/>
      <w:bookmarkEnd w:id="19"/>
      <w:bookmarkEnd w:id="20"/>
    </w:p>
    <w:p w:rsidR="00233510" w:rsidRPr="00A35FAF" w:rsidRDefault="00233510" w:rsidP="00233510">
      <w:pPr>
        <w:pStyle w:val="1"/>
        <w:spacing w:before="26" w:line="336" w:lineRule="auto"/>
        <w:ind w:left="0"/>
        <w:jc w:val="left"/>
        <w:rPr>
          <w:rFonts w:ascii="方正仿宋简体" w:eastAsia="方正仿宋简体" w:hAnsi="Times New Roman"/>
          <w:b w:val="0"/>
          <w:bCs w:val="0"/>
          <w:sz w:val="32"/>
          <w:szCs w:val="32"/>
          <w:lang w:val="en-US"/>
        </w:rPr>
      </w:pPr>
      <w:bookmarkStart w:id="21" w:name="_Toc4405"/>
      <w:r w:rsidRPr="00A35FAF">
        <w:rPr>
          <w:rFonts w:ascii="方正仿宋简体" w:eastAsia="方正仿宋简体" w:hAnsi="Times New Roman" w:hint="eastAsia"/>
          <w:b w:val="0"/>
          <w:bCs w:val="0"/>
          <w:sz w:val="32"/>
          <w:szCs w:val="32"/>
          <w:lang w:val="en-US"/>
        </w:rPr>
        <w:t>1.项目名称：楚雄彝族自治州妇幼保健院</w:t>
      </w:r>
      <w:r>
        <w:rPr>
          <w:rFonts w:ascii="方正仿宋简体" w:eastAsia="方正仿宋简体" w:hAnsi="Times New Roman" w:hint="eastAsia"/>
          <w:b w:val="0"/>
          <w:bCs w:val="0"/>
          <w:sz w:val="32"/>
          <w:szCs w:val="32"/>
          <w:lang w:val="en-US"/>
        </w:rPr>
        <w:t>2024年医用特殊床</w:t>
      </w:r>
      <w:r w:rsidRPr="00A35FAF">
        <w:rPr>
          <w:rFonts w:ascii="方正仿宋简体" w:eastAsia="方正仿宋简体" w:hAnsi="Times New Roman" w:hint="eastAsia"/>
          <w:b w:val="0"/>
          <w:bCs w:val="0"/>
          <w:sz w:val="32"/>
          <w:szCs w:val="32"/>
          <w:lang w:val="en-US"/>
        </w:rPr>
        <w:t>采购项目</w:t>
      </w:r>
      <w:bookmarkEnd w:id="21"/>
    </w:p>
    <w:p w:rsidR="00233510" w:rsidRDefault="00233510" w:rsidP="00233510">
      <w:pPr>
        <w:pStyle w:val="1"/>
        <w:spacing w:before="26" w:line="336" w:lineRule="auto"/>
        <w:jc w:val="left"/>
        <w:rPr>
          <w:rFonts w:ascii="方正仿宋简体" w:eastAsia="方正仿宋简体" w:hAnsi="Times New Roman"/>
          <w:b w:val="0"/>
          <w:bCs w:val="0"/>
          <w:sz w:val="32"/>
          <w:szCs w:val="32"/>
          <w:lang w:val="en-US"/>
        </w:rPr>
      </w:pPr>
      <w:bookmarkStart w:id="22" w:name="_Toc2451"/>
      <w:r w:rsidRPr="00A35FAF">
        <w:rPr>
          <w:rFonts w:ascii="方正仿宋简体" w:eastAsia="方正仿宋简体" w:hAnsi="Times New Roman" w:hint="eastAsia"/>
          <w:b w:val="0"/>
          <w:bCs w:val="0"/>
          <w:sz w:val="32"/>
          <w:szCs w:val="32"/>
          <w:lang w:val="en-US"/>
        </w:rPr>
        <w:t>2.采购方式：询价</w:t>
      </w:r>
      <w:bookmarkEnd w:id="22"/>
      <w:r>
        <w:rPr>
          <w:rFonts w:ascii="方正仿宋简体" w:eastAsia="方正仿宋简体" w:hAnsi="Times New Roman" w:hint="eastAsia"/>
          <w:b w:val="0"/>
          <w:bCs w:val="0"/>
          <w:sz w:val="32"/>
          <w:szCs w:val="32"/>
          <w:lang w:val="en-US"/>
        </w:rPr>
        <w:t>采购</w:t>
      </w:r>
    </w:p>
    <w:p w:rsidR="00233510" w:rsidRPr="00A35FAF" w:rsidRDefault="00233510" w:rsidP="00233510">
      <w:pPr>
        <w:pStyle w:val="1"/>
        <w:spacing w:before="26" w:line="336" w:lineRule="auto"/>
        <w:jc w:val="left"/>
        <w:rPr>
          <w:rFonts w:ascii="方正仿宋简体" w:eastAsia="方正仿宋简体" w:hAnsi="Times New Roman"/>
          <w:b w:val="0"/>
          <w:bCs w:val="0"/>
          <w:sz w:val="32"/>
          <w:szCs w:val="32"/>
          <w:lang w:val="en-US"/>
        </w:rPr>
      </w:pPr>
      <w:bookmarkStart w:id="23" w:name="_Toc12030"/>
      <w:r w:rsidRPr="00A35FAF">
        <w:rPr>
          <w:rFonts w:ascii="方正仿宋简体" w:eastAsia="方正仿宋简体" w:hAnsi="Times New Roman" w:hint="eastAsia"/>
          <w:b w:val="0"/>
          <w:bCs w:val="0"/>
          <w:sz w:val="32"/>
          <w:szCs w:val="32"/>
          <w:lang w:val="en-US"/>
        </w:rPr>
        <w:t>3.预算金额：</w:t>
      </w:r>
      <w:r>
        <w:rPr>
          <w:rFonts w:ascii="方正仿宋简体" w:eastAsia="方正仿宋简体" w:hAnsi="Times New Roman"/>
          <w:b w:val="0"/>
          <w:bCs w:val="0"/>
          <w:sz w:val="32"/>
          <w:szCs w:val="32"/>
          <w:lang w:val="en-US"/>
        </w:rPr>
        <w:t>59.505</w:t>
      </w:r>
      <w:r w:rsidRPr="00A35FAF">
        <w:rPr>
          <w:rFonts w:ascii="方正仿宋简体" w:eastAsia="方正仿宋简体" w:hAnsi="Times New Roman" w:hint="eastAsia"/>
          <w:b w:val="0"/>
          <w:bCs w:val="0"/>
          <w:sz w:val="32"/>
          <w:szCs w:val="32"/>
          <w:lang w:val="en-US"/>
        </w:rPr>
        <w:t>万元</w:t>
      </w:r>
      <w:bookmarkEnd w:id="23"/>
    </w:p>
    <w:p w:rsidR="00233510" w:rsidRDefault="00233510" w:rsidP="00233510">
      <w:pPr>
        <w:pStyle w:val="1"/>
        <w:spacing w:before="26" w:line="336" w:lineRule="auto"/>
        <w:jc w:val="left"/>
        <w:rPr>
          <w:rFonts w:ascii="方正仿宋简体" w:eastAsia="方正仿宋简体" w:hAnsi="Times New Roman"/>
          <w:b w:val="0"/>
          <w:bCs w:val="0"/>
          <w:sz w:val="32"/>
          <w:szCs w:val="32"/>
          <w:lang w:val="en-US"/>
        </w:rPr>
      </w:pPr>
      <w:bookmarkStart w:id="24" w:name="_Toc24515"/>
      <w:r>
        <w:rPr>
          <w:rFonts w:ascii="方正仿宋简体" w:eastAsia="方正仿宋简体" w:hAnsi="Times New Roman"/>
          <w:b w:val="0"/>
          <w:bCs w:val="0"/>
          <w:sz w:val="32"/>
          <w:szCs w:val="32"/>
          <w:lang w:val="en-US"/>
        </w:rPr>
        <w:t>4</w:t>
      </w:r>
      <w:r w:rsidRPr="00A35FAF">
        <w:rPr>
          <w:rFonts w:ascii="方正仿宋简体" w:eastAsia="方正仿宋简体" w:hAnsi="Times New Roman" w:hint="eastAsia"/>
          <w:b w:val="0"/>
          <w:bCs w:val="0"/>
          <w:sz w:val="32"/>
          <w:szCs w:val="32"/>
          <w:lang w:val="en-US"/>
        </w:rPr>
        <w:t>.采购需求：</w:t>
      </w:r>
      <w:bookmarkEnd w:id="24"/>
      <w:r>
        <w:rPr>
          <w:rFonts w:ascii="方正仿宋简体" w:eastAsia="方正仿宋简体" w:hAnsi="Times New Roman" w:hint="eastAsia"/>
          <w:b w:val="0"/>
          <w:bCs w:val="0"/>
          <w:sz w:val="32"/>
          <w:szCs w:val="32"/>
          <w:lang w:val="en-US"/>
        </w:rPr>
        <w:t>医用特殊床</w:t>
      </w:r>
    </w:p>
    <w:p w:rsidR="00233510" w:rsidRPr="00F20981" w:rsidRDefault="00233510" w:rsidP="00233510">
      <w:r w:rsidRPr="00F20981">
        <w:rPr>
          <w:rFonts w:ascii="方正仿宋简体" w:eastAsia="方正仿宋简体"/>
          <w:sz w:val="32"/>
          <w:szCs w:val="32"/>
        </w:rPr>
        <w:t>5.</w:t>
      </w:r>
      <w:r w:rsidRPr="00F20981">
        <w:rPr>
          <w:rFonts w:ascii="方正仿宋简体" w:eastAsia="方正仿宋简体" w:hint="eastAsia"/>
          <w:sz w:val="32"/>
          <w:szCs w:val="32"/>
        </w:rPr>
        <w:t>产品要求：投标人所提供的投标产品须为交付日前6个月内生产的设备。以铭牌上出厂日期或生产日期为准</w:t>
      </w:r>
      <w:r>
        <w:rPr>
          <w:rFonts w:ascii="方正仿宋简体" w:eastAsia="方正仿宋简体" w:hint="eastAsia"/>
          <w:sz w:val="32"/>
          <w:szCs w:val="32"/>
        </w:rPr>
        <w:t>。</w:t>
      </w:r>
    </w:p>
    <w:p w:rsidR="00233510" w:rsidRPr="00F20981" w:rsidRDefault="00233510" w:rsidP="00233510">
      <w:pPr>
        <w:rPr>
          <w:rFonts w:ascii="方正仿宋简体" w:eastAsia="方正仿宋简体"/>
          <w:sz w:val="32"/>
          <w:szCs w:val="32"/>
        </w:rPr>
      </w:pPr>
      <w:r>
        <w:rPr>
          <w:rFonts w:ascii="方正仿宋简体" w:eastAsia="方正仿宋简体" w:hint="eastAsia"/>
          <w:sz w:val="32"/>
          <w:szCs w:val="32"/>
        </w:rPr>
        <w:t>6</w:t>
      </w:r>
      <w:r>
        <w:rPr>
          <w:rFonts w:ascii="方正仿宋简体" w:eastAsia="方正仿宋简体"/>
          <w:sz w:val="32"/>
          <w:szCs w:val="32"/>
        </w:rPr>
        <w:t>.</w:t>
      </w:r>
      <w:r w:rsidRPr="00F20981">
        <w:rPr>
          <w:rFonts w:ascii="方正仿宋简体" w:eastAsia="方正仿宋简体" w:hint="eastAsia"/>
          <w:sz w:val="32"/>
          <w:szCs w:val="32"/>
        </w:rPr>
        <w:t>合同履行期限：自合同生效之日起至合同全部权利义务履行完毕之日止。</w:t>
      </w:r>
    </w:p>
    <w:p w:rsidR="00233510" w:rsidRDefault="00233510" w:rsidP="00233510">
      <w:pPr>
        <w:rPr>
          <w:rFonts w:ascii="方正仿宋简体" w:eastAsia="方正仿宋简体"/>
          <w:sz w:val="32"/>
          <w:szCs w:val="32"/>
        </w:rPr>
      </w:pPr>
      <w:r>
        <w:rPr>
          <w:rFonts w:ascii="方正仿宋简体" w:eastAsia="方正仿宋简体" w:hint="eastAsia"/>
          <w:sz w:val="32"/>
          <w:szCs w:val="32"/>
        </w:rPr>
        <w:t>7</w:t>
      </w:r>
      <w:r>
        <w:rPr>
          <w:rFonts w:ascii="方正仿宋简体" w:eastAsia="方正仿宋简体"/>
          <w:sz w:val="32"/>
          <w:szCs w:val="32"/>
        </w:rPr>
        <w:t>.</w:t>
      </w:r>
      <w:r w:rsidRPr="00F20981">
        <w:rPr>
          <w:rFonts w:ascii="方正仿宋简体" w:eastAsia="方正仿宋简体" w:hint="eastAsia"/>
          <w:sz w:val="32"/>
          <w:szCs w:val="32"/>
        </w:rPr>
        <w:t>本项目不接受联合体投标</w:t>
      </w:r>
      <w:r>
        <w:rPr>
          <w:rFonts w:ascii="方正仿宋简体" w:eastAsia="方正仿宋简体" w:hint="eastAsia"/>
          <w:sz w:val="32"/>
          <w:szCs w:val="32"/>
        </w:rPr>
        <w:t>。</w:t>
      </w:r>
    </w:p>
    <w:p w:rsidR="00233510" w:rsidRDefault="00233510" w:rsidP="00233510">
      <w:pPr>
        <w:rPr>
          <w:rFonts w:ascii="方正仿宋简体" w:eastAsia="方正仿宋简体"/>
          <w:sz w:val="32"/>
          <w:szCs w:val="32"/>
        </w:rPr>
      </w:pPr>
      <w:r>
        <w:rPr>
          <w:rFonts w:ascii="方正仿宋简体" w:eastAsia="方正仿宋简体" w:hint="eastAsia"/>
          <w:sz w:val="32"/>
          <w:szCs w:val="32"/>
        </w:rPr>
        <w:t>8</w:t>
      </w:r>
      <w:r>
        <w:rPr>
          <w:rFonts w:ascii="方正仿宋简体" w:eastAsia="方正仿宋简体"/>
          <w:sz w:val="32"/>
          <w:szCs w:val="32"/>
        </w:rPr>
        <w:t>.本项目</w:t>
      </w:r>
      <w:r>
        <w:rPr>
          <w:rFonts w:ascii="方正仿宋简体" w:eastAsia="方正仿宋简体" w:hint="eastAsia"/>
          <w:sz w:val="32"/>
          <w:szCs w:val="32"/>
        </w:rPr>
        <w:t>不接受进口产品。</w:t>
      </w:r>
    </w:p>
    <w:p w:rsidR="00233510" w:rsidRDefault="00233510" w:rsidP="00233510">
      <w:r>
        <w:br w:type="page"/>
      </w:r>
    </w:p>
    <w:p w:rsidR="00233510" w:rsidRPr="00061DD6" w:rsidRDefault="00233510" w:rsidP="00233510">
      <w:pPr>
        <w:rPr>
          <w:rFonts w:ascii="方正仿宋简体" w:eastAsia="方正仿宋简体"/>
          <w:sz w:val="32"/>
          <w:szCs w:val="32"/>
        </w:rPr>
      </w:pPr>
    </w:p>
    <w:p w:rsidR="00233510" w:rsidRDefault="00233510" w:rsidP="00233510">
      <w:pPr>
        <w:rPr>
          <w:rFonts w:ascii="方正仿宋简体" w:eastAsia="方正仿宋简体"/>
          <w:b/>
          <w:sz w:val="32"/>
          <w:szCs w:val="32"/>
        </w:rPr>
      </w:pPr>
      <w:r w:rsidRPr="00325EDE">
        <w:rPr>
          <w:rFonts w:ascii="方正仿宋简体" w:eastAsia="方正仿宋简体" w:hint="eastAsia"/>
          <w:b/>
          <w:sz w:val="32"/>
          <w:szCs w:val="32"/>
        </w:rPr>
        <w:t>采购需求：</w:t>
      </w:r>
    </w:p>
    <w:tbl>
      <w:tblPr>
        <w:tblW w:w="9394" w:type="dxa"/>
        <w:tblInd w:w="-5" w:type="dxa"/>
        <w:tblLook w:val="04A0" w:firstRow="1" w:lastRow="0" w:firstColumn="1" w:lastColumn="0" w:noHBand="0" w:noVBand="1"/>
      </w:tblPr>
      <w:tblGrid>
        <w:gridCol w:w="695"/>
        <w:gridCol w:w="2849"/>
        <w:gridCol w:w="1276"/>
        <w:gridCol w:w="850"/>
        <w:gridCol w:w="1134"/>
        <w:gridCol w:w="1418"/>
        <w:gridCol w:w="1172"/>
      </w:tblGrid>
      <w:tr w:rsidR="008101C9" w:rsidRPr="008101C9" w:rsidTr="008101C9">
        <w:trPr>
          <w:trHeight w:val="510"/>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b/>
                <w:bCs/>
                <w:color w:val="000000"/>
                <w:lang w:val="en-US" w:bidi="ar-SA"/>
              </w:rPr>
            </w:pPr>
            <w:r w:rsidRPr="008101C9">
              <w:rPr>
                <w:rFonts w:hint="eastAsia"/>
                <w:b/>
                <w:bCs/>
                <w:color w:val="000000"/>
                <w:lang w:val="en-US" w:bidi="ar-SA"/>
              </w:rPr>
              <w:t>标段号</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b/>
                <w:bCs/>
                <w:color w:val="000000"/>
                <w:lang w:val="en-US" w:bidi="ar-SA"/>
              </w:rPr>
            </w:pPr>
            <w:r w:rsidRPr="008101C9">
              <w:rPr>
                <w:rFonts w:hint="eastAsia"/>
                <w:b/>
                <w:bCs/>
                <w:color w:val="000000"/>
                <w:lang w:val="en-US" w:bidi="ar-SA"/>
              </w:rPr>
              <w:t>产品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b/>
                <w:bCs/>
                <w:color w:val="000000"/>
                <w:lang w:val="en-US" w:bidi="ar-SA"/>
              </w:rPr>
            </w:pPr>
            <w:r w:rsidRPr="008101C9">
              <w:rPr>
                <w:rFonts w:hint="eastAsia"/>
                <w:b/>
                <w:bCs/>
                <w:color w:val="000000"/>
                <w:lang w:val="en-US" w:bidi="ar-SA"/>
              </w:rPr>
              <w:t>预算单价（元）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b/>
                <w:bCs/>
                <w:color w:val="000000"/>
                <w:lang w:val="en-US" w:bidi="ar-SA"/>
              </w:rPr>
            </w:pPr>
            <w:r w:rsidRPr="008101C9">
              <w:rPr>
                <w:rFonts w:hint="eastAsia"/>
                <w:b/>
                <w:bCs/>
                <w:color w:val="000000"/>
                <w:lang w:val="en-US" w:bidi="ar-S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b/>
                <w:bCs/>
                <w:color w:val="000000"/>
                <w:lang w:val="en-US" w:bidi="ar-SA"/>
              </w:rPr>
            </w:pPr>
            <w:r w:rsidRPr="008101C9">
              <w:rPr>
                <w:rFonts w:hint="eastAsia"/>
                <w:b/>
                <w:bCs/>
                <w:color w:val="000000"/>
                <w:lang w:val="en-US" w:bidi="ar-SA"/>
              </w:rPr>
              <w:t>合计金额（元）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b/>
                <w:bCs/>
                <w:color w:val="000000"/>
                <w:lang w:val="en-US" w:bidi="ar-SA"/>
              </w:rPr>
            </w:pPr>
            <w:r w:rsidRPr="008101C9">
              <w:rPr>
                <w:rFonts w:hint="eastAsia"/>
                <w:b/>
                <w:bCs/>
                <w:color w:val="000000"/>
                <w:lang w:val="en-US" w:bidi="ar-SA"/>
              </w:rPr>
              <w:t>标段预算价（元）</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b/>
                <w:bCs/>
                <w:color w:val="000000"/>
                <w:lang w:val="en-US" w:bidi="ar-SA"/>
              </w:rPr>
            </w:pPr>
            <w:r w:rsidRPr="008101C9">
              <w:rPr>
                <w:rFonts w:hint="eastAsia"/>
                <w:b/>
                <w:bCs/>
                <w:color w:val="000000"/>
                <w:lang w:val="en-US" w:bidi="ar-SA"/>
              </w:rPr>
              <w:t>质保期</w:t>
            </w:r>
          </w:p>
        </w:tc>
      </w:tr>
      <w:tr w:rsidR="008101C9" w:rsidRPr="008101C9" w:rsidTr="008101C9">
        <w:trPr>
          <w:trHeight w:val="510"/>
        </w:trPr>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1</w:t>
            </w: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成人ICU床</w:t>
            </w: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9000</w:t>
            </w: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6</w:t>
            </w: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54000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195050</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≥3年</w:t>
            </w:r>
          </w:p>
        </w:tc>
      </w:tr>
      <w:tr w:rsidR="008101C9" w:rsidRPr="008101C9" w:rsidTr="008101C9">
        <w:trPr>
          <w:trHeight w:val="510"/>
        </w:trPr>
        <w:tc>
          <w:tcPr>
            <w:tcW w:w="695"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儿童ICU床</w:t>
            </w: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12000</w:t>
            </w: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6</w:t>
            </w: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72000</w:t>
            </w:r>
          </w:p>
        </w:tc>
        <w:tc>
          <w:tcPr>
            <w:tcW w:w="1418" w:type="dxa"/>
            <w:vMerge/>
            <w:tcBorders>
              <w:top w:val="nil"/>
              <w:left w:val="single" w:sz="4" w:space="0" w:color="auto"/>
              <w:bottom w:val="single" w:sz="4" w:space="0" w:color="000000"/>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r>
      <w:tr w:rsidR="008101C9" w:rsidRPr="008101C9" w:rsidTr="008101C9">
        <w:trPr>
          <w:trHeight w:val="510"/>
        </w:trPr>
        <w:tc>
          <w:tcPr>
            <w:tcW w:w="695"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妇科电动手术台</w:t>
            </w: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8700</w:t>
            </w: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5</w:t>
            </w: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43500</w:t>
            </w:r>
          </w:p>
        </w:tc>
        <w:tc>
          <w:tcPr>
            <w:tcW w:w="1418" w:type="dxa"/>
            <w:vMerge/>
            <w:tcBorders>
              <w:top w:val="nil"/>
              <w:left w:val="single" w:sz="4" w:space="0" w:color="auto"/>
              <w:bottom w:val="single" w:sz="4" w:space="0" w:color="000000"/>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r>
      <w:tr w:rsidR="008101C9" w:rsidRPr="008101C9" w:rsidTr="008101C9">
        <w:trPr>
          <w:trHeight w:val="510"/>
        </w:trPr>
        <w:tc>
          <w:tcPr>
            <w:tcW w:w="695"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儿科普通床</w:t>
            </w: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3000</w:t>
            </w: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1</w:t>
            </w: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3000</w:t>
            </w:r>
          </w:p>
        </w:tc>
        <w:tc>
          <w:tcPr>
            <w:tcW w:w="1418" w:type="dxa"/>
            <w:vMerge/>
            <w:tcBorders>
              <w:top w:val="nil"/>
              <w:left w:val="single" w:sz="4" w:space="0" w:color="auto"/>
              <w:bottom w:val="single" w:sz="4" w:space="0" w:color="000000"/>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r>
      <w:tr w:rsidR="008101C9" w:rsidRPr="008101C9" w:rsidTr="008101C9">
        <w:trPr>
          <w:trHeight w:val="510"/>
        </w:trPr>
        <w:tc>
          <w:tcPr>
            <w:tcW w:w="695"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门诊检查床</w:t>
            </w: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410</w:t>
            </w: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50</w:t>
            </w: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20500</w:t>
            </w:r>
          </w:p>
        </w:tc>
        <w:tc>
          <w:tcPr>
            <w:tcW w:w="1418" w:type="dxa"/>
            <w:vMerge/>
            <w:tcBorders>
              <w:top w:val="nil"/>
              <w:left w:val="single" w:sz="4" w:space="0" w:color="auto"/>
              <w:bottom w:val="single" w:sz="4" w:space="0" w:color="000000"/>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r>
      <w:tr w:rsidR="008101C9" w:rsidRPr="008101C9" w:rsidTr="008101C9">
        <w:trPr>
          <w:trHeight w:val="510"/>
        </w:trPr>
        <w:tc>
          <w:tcPr>
            <w:tcW w:w="695"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中医针灸治疗床</w:t>
            </w: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410</w:t>
            </w: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5</w:t>
            </w: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2050</w:t>
            </w:r>
          </w:p>
        </w:tc>
        <w:tc>
          <w:tcPr>
            <w:tcW w:w="1418" w:type="dxa"/>
            <w:vMerge/>
            <w:tcBorders>
              <w:top w:val="nil"/>
              <w:left w:val="single" w:sz="4" w:space="0" w:color="auto"/>
              <w:bottom w:val="single" w:sz="4" w:space="0" w:color="000000"/>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r>
      <w:tr w:rsidR="008101C9" w:rsidRPr="008101C9" w:rsidTr="008101C9">
        <w:trPr>
          <w:trHeight w:val="510"/>
        </w:trPr>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2</w:t>
            </w: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产科家化床1</w:t>
            </w: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240000</w:t>
            </w: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1</w:t>
            </w: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240000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400000</w:t>
            </w:r>
          </w:p>
        </w:tc>
        <w:tc>
          <w:tcPr>
            <w:tcW w:w="1172"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r>
      <w:tr w:rsidR="008101C9" w:rsidRPr="008101C9" w:rsidTr="008101C9">
        <w:trPr>
          <w:trHeight w:val="510"/>
        </w:trPr>
        <w:tc>
          <w:tcPr>
            <w:tcW w:w="695"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产科家化床2</w:t>
            </w: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160000</w:t>
            </w: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1</w:t>
            </w: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160000</w:t>
            </w:r>
          </w:p>
        </w:tc>
        <w:tc>
          <w:tcPr>
            <w:tcW w:w="1418" w:type="dxa"/>
            <w:vMerge/>
            <w:tcBorders>
              <w:top w:val="nil"/>
              <w:left w:val="single" w:sz="4" w:space="0" w:color="auto"/>
              <w:bottom w:val="single" w:sz="4" w:space="0" w:color="000000"/>
              <w:right w:val="single" w:sz="4" w:space="0" w:color="auto"/>
            </w:tcBorders>
            <w:vAlign w:val="center"/>
            <w:hideMark/>
          </w:tcPr>
          <w:p w:rsidR="008101C9" w:rsidRPr="008101C9" w:rsidRDefault="008101C9" w:rsidP="008101C9">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8101C9" w:rsidRPr="008101C9" w:rsidRDefault="008101C9" w:rsidP="008101C9">
            <w:pPr>
              <w:widowControl/>
              <w:autoSpaceDE/>
              <w:autoSpaceDN/>
              <w:rPr>
                <w:color w:val="000000"/>
                <w:lang w:val="en-US" w:bidi="ar-SA"/>
              </w:rPr>
            </w:pPr>
          </w:p>
        </w:tc>
      </w:tr>
      <w:tr w:rsidR="008101C9" w:rsidRPr="008101C9" w:rsidTr="008101C9">
        <w:trPr>
          <w:trHeight w:val="41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合计</w:t>
            </w:r>
          </w:p>
        </w:tc>
        <w:tc>
          <w:tcPr>
            <w:tcW w:w="2849"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rPr>
                <w:rFonts w:ascii="Times New Roman" w:hAnsi="Times New Roman" w:cs="Times New Roman" w:hint="eastAsia"/>
                <w:color w:val="000000"/>
                <w:sz w:val="20"/>
                <w:szCs w:val="20"/>
                <w:lang w:val="en-US" w:bidi="ar-SA"/>
              </w:rPr>
            </w:pPr>
          </w:p>
        </w:tc>
        <w:tc>
          <w:tcPr>
            <w:tcW w:w="1276"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rPr>
                <w:rFonts w:ascii="Times New Roman" w:hAnsi="Times New Roman" w:cs="Times New Roman" w:hint="eastAsia"/>
                <w:color w:val="000000"/>
                <w:sz w:val="20"/>
                <w:szCs w:val="20"/>
                <w:lang w:val="en-US" w:bidi="ar-SA"/>
              </w:rPr>
            </w:pPr>
          </w:p>
        </w:tc>
        <w:tc>
          <w:tcPr>
            <w:tcW w:w="850"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rPr>
                <w:rFonts w:ascii="Times New Roman" w:hAnsi="Times New Roman" w:cs="Times New Roman" w:hint="eastAsia"/>
                <w:color w:val="000000"/>
                <w:sz w:val="20"/>
                <w:szCs w:val="20"/>
                <w:lang w:val="en-US" w:bidi="ar-SA"/>
              </w:rPr>
            </w:pPr>
          </w:p>
        </w:tc>
        <w:tc>
          <w:tcPr>
            <w:tcW w:w="1134"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color w:val="000000"/>
                <w:lang w:val="en-US" w:bidi="ar-SA"/>
              </w:rPr>
            </w:pPr>
            <w:r w:rsidRPr="008101C9">
              <w:rPr>
                <w:rFonts w:hint="eastAsia"/>
                <w:color w:val="000000"/>
                <w:lang w:val="en-US" w:bidi="ar-SA"/>
              </w:rPr>
              <w:t>595050</w:t>
            </w:r>
          </w:p>
        </w:tc>
        <w:tc>
          <w:tcPr>
            <w:tcW w:w="1418"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p>
        </w:tc>
        <w:tc>
          <w:tcPr>
            <w:tcW w:w="1172" w:type="dxa"/>
            <w:tcBorders>
              <w:top w:val="nil"/>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rPr>
                <w:rFonts w:ascii="Times New Roman" w:hAnsi="Times New Roman" w:cs="Times New Roman" w:hint="eastAsia"/>
                <w:color w:val="000000"/>
                <w:sz w:val="20"/>
                <w:szCs w:val="20"/>
                <w:lang w:val="en-US" w:bidi="ar-SA"/>
              </w:rPr>
            </w:pPr>
          </w:p>
        </w:tc>
      </w:tr>
      <w:tr w:rsidR="008101C9" w:rsidRPr="008101C9" w:rsidTr="008101C9">
        <w:trPr>
          <w:trHeight w:val="404"/>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color w:val="000000"/>
                <w:lang w:val="en-US" w:bidi="ar-SA"/>
              </w:rPr>
            </w:pPr>
            <w:r w:rsidRPr="008101C9">
              <w:rPr>
                <w:rFonts w:hint="eastAsia"/>
                <w:color w:val="000000"/>
                <w:lang w:val="en-US" w:bidi="ar-SA"/>
              </w:rPr>
              <w:t>大写</w:t>
            </w:r>
          </w:p>
        </w:tc>
        <w:tc>
          <w:tcPr>
            <w:tcW w:w="8699" w:type="dxa"/>
            <w:gridSpan w:val="6"/>
            <w:tcBorders>
              <w:top w:val="single" w:sz="4" w:space="0" w:color="auto"/>
              <w:left w:val="nil"/>
              <w:bottom w:val="single" w:sz="4" w:space="0" w:color="auto"/>
              <w:right w:val="single" w:sz="4" w:space="0" w:color="auto"/>
            </w:tcBorders>
            <w:shd w:val="clear" w:color="auto" w:fill="auto"/>
            <w:vAlign w:val="center"/>
            <w:hideMark/>
          </w:tcPr>
          <w:p w:rsidR="008101C9" w:rsidRPr="008101C9" w:rsidRDefault="008101C9" w:rsidP="008101C9">
            <w:pPr>
              <w:widowControl/>
              <w:autoSpaceDE/>
              <w:autoSpaceDN/>
              <w:jc w:val="center"/>
              <w:rPr>
                <w:rFonts w:hint="eastAsia"/>
                <w:color w:val="000000"/>
                <w:lang w:val="en-US" w:bidi="ar-SA"/>
              </w:rPr>
            </w:pPr>
            <w:r w:rsidRPr="008101C9">
              <w:rPr>
                <w:rFonts w:hint="eastAsia"/>
                <w:color w:val="000000"/>
                <w:lang w:val="en-US" w:bidi="ar-SA"/>
              </w:rPr>
              <w:t>伍拾玖万伍仟零伍拾元整</w:t>
            </w:r>
          </w:p>
        </w:tc>
      </w:tr>
    </w:tbl>
    <w:p w:rsidR="00233510" w:rsidRPr="00A4198E" w:rsidRDefault="00233510" w:rsidP="00233510">
      <w:pPr>
        <w:rPr>
          <w:rFonts w:hint="eastAsia"/>
          <w:sz w:val="28"/>
          <w:szCs w:val="28"/>
        </w:rPr>
      </w:pPr>
    </w:p>
    <w:p w:rsidR="00233510" w:rsidRPr="008D53BA" w:rsidRDefault="00233510" w:rsidP="00233510">
      <w:pPr>
        <w:pStyle w:val="1"/>
        <w:spacing w:before="26" w:line="336" w:lineRule="auto"/>
        <w:ind w:left="0" w:firstLineChars="200" w:firstLine="643"/>
        <w:jc w:val="left"/>
        <w:rPr>
          <w:rFonts w:ascii="方正仿宋简体" w:eastAsia="方正仿宋简体" w:hAnsi="Times New Roman"/>
          <w:bCs w:val="0"/>
          <w:sz w:val="32"/>
          <w:szCs w:val="32"/>
          <w:lang w:val="en-US"/>
        </w:rPr>
      </w:pPr>
      <w:r w:rsidRPr="008D53BA">
        <w:rPr>
          <w:rFonts w:ascii="方正仿宋简体" w:eastAsia="方正仿宋简体" w:hAnsi="Times New Roman" w:hint="eastAsia"/>
          <w:bCs w:val="0"/>
          <w:sz w:val="32"/>
          <w:szCs w:val="32"/>
          <w:lang w:val="en-US"/>
        </w:rPr>
        <w:t>二、响应人要求</w:t>
      </w:r>
    </w:p>
    <w:p w:rsidR="00233510" w:rsidRPr="005572CE" w:rsidRDefault="00233510" w:rsidP="00233510">
      <w:pPr>
        <w:rPr>
          <w:rFonts w:ascii="方正仿宋简体" w:eastAsia="方正仿宋简体"/>
          <w:sz w:val="32"/>
          <w:szCs w:val="32"/>
        </w:rPr>
      </w:pPr>
      <w:r w:rsidRPr="00E62628">
        <w:rPr>
          <w:rFonts w:ascii="方正仿宋简体" w:eastAsia="方正仿宋简体"/>
          <w:b/>
          <w:sz w:val="32"/>
          <w:szCs w:val="32"/>
        </w:rPr>
        <w:t>1、</w:t>
      </w:r>
      <w:r w:rsidRPr="00E62628">
        <w:rPr>
          <w:rFonts w:ascii="方正仿宋简体" w:eastAsia="方正仿宋简体" w:hint="eastAsia"/>
          <w:b/>
          <w:sz w:val="32"/>
          <w:szCs w:val="32"/>
        </w:rPr>
        <w:t>满足《中华人民共和国政府采购法》第二十二条规定；</w:t>
      </w:r>
    </w:p>
    <w:p w:rsidR="00233510" w:rsidRPr="00E62628" w:rsidRDefault="00233510" w:rsidP="00233510">
      <w:pPr>
        <w:rPr>
          <w:rFonts w:ascii="方正仿宋简体" w:eastAsia="方正仿宋简体"/>
          <w:b/>
          <w:sz w:val="32"/>
          <w:szCs w:val="32"/>
        </w:rPr>
      </w:pPr>
      <w:r w:rsidRPr="00E62628">
        <w:rPr>
          <w:rFonts w:ascii="方正仿宋简体" w:eastAsia="方正仿宋简体"/>
          <w:b/>
          <w:sz w:val="32"/>
          <w:szCs w:val="32"/>
        </w:rPr>
        <w:t>2、</w:t>
      </w:r>
      <w:r w:rsidRPr="00E62628">
        <w:rPr>
          <w:rFonts w:ascii="方正仿宋简体" w:eastAsia="方正仿宋简体" w:hint="eastAsia"/>
          <w:b/>
          <w:sz w:val="32"/>
          <w:szCs w:val="32"/>
        </w:rPr>
        <w:t>本项目不属于专门面向中小企业采购的项目；</w:t>
      </w:r>
    </w:p>
    <w:p w:rsidR="00233510" w:rsidRDefault="00233510" w:rsidP="00233510">
      <w:pPr>
        <w:rPr>
          <w:rFonts w:ascii="方正仿宋简体" w:eastAsia="方正仿宋简体"/>
          <w:sz w:val="32"/>
          <w:szCs w:val="32"/>
        </w:rPr>
      </w:pPr>
      <w:r w:rsidRPr="00E62628">
        <w:rPr>
          <w:rFonts w:ascii="方正仿宋简体" w:eastAsia="方正仿宋简体" w:hint="eastAsia"/>
          <w:b/>
          <w:sz w:val="32"/>
          <w:szCs w:val="32"/>
        </w:rPr>
        <w:t>3</w:t>
      </w:r>
      <w:r w:rsidRPr="00E62628">
        <w:rPr>
          <w:rFonts w:ascii="方正仿宋简体" w:eastAsia="方正仿宋简体"/>
          <w:b/>
          <w:sz w:val="32"/>
          <w:szCs w:val="32"/>
        </w:rPr>
        <w:t>、</w:t>
      </w:r>
      <w:r w:rsidRPr="00E62628">
        <w:rPr>
          <w:rFonts w:ascii="方正仿宋简体" w:eastAsia="方正仿宋简体" w:hint="eastAsia"/>
          <w:b/>
          <w:sz w:val="32"/>
          <w:szCs w:val="32"/>
        </w:rPr>
        <w:t>本项目需要落实的政府采购政策</w:t>
      </w:r>
      <w:r w:rsidRPr="00E62628">
        <w:rPr>
          <w:rFonts w:ascii="方正仿宋简体" w:eastAsia="方正仿宋简体" w:hint="eastAsia"/>
          <w:sz w:val="32"/>
          <w:szCs w:val="32"/>
        </w:rPr>
        <w:t>：《政府采购促进中小企业发展管理办法》（财库〔2020〕46号）、《关于进一步加大政府采购支持中小企业力度的通知》（财库〔2022〕19号）、《财政部民政部中国残疾人联合会关于促进残疾人就业政府采购政策的通知》（财库〔2017〕141号）、《关于政府采购支持监狱企业发展有关问题的通知》(财库〔2014〕68号)、《关于印发环境标志产品政府采购品目清单的通知》（财库〔2019〕18号）、《关于印发节能产品政府采购品目清单的通知》（财库〔2019〕19号）、《财政部发展改革委生态环境部市场监管总局关于调整优化节能产品、环境标志产品政府采购执行机制的通知》（财库〔2019〕9号）等，中小</w:t>
      </w:r>
      <w:proofErr w:type="gramStart"/>
      <w:r w:rsidRPr="00E62628">
        <w:rPr>
          <w:rFonts w:ascii="方正仿宋简体" w:eastAsia="方正仿宋简体" w:hint="eastAsia"/>
          <w:sz w:val="32"/>
          <w:szCs w:val="32"/>
        </w:rPr>
        <w:t>微企业</w:t>
      </w:r>
      <w:proofErr w:type="gramEnd"/>
      <w:r w:rsidRPr="00E62628">
        <w:rPr>
          <w:rFonts w:ascii="方正仿宋简体" w:eastAsia="方正仿宋简体" w:hint="eastAsia"/>
          <w:sz w:val="32"/>
          <w:szCs w:val="32"/>
        </w:rPr>
        <w:t>价格扣除优惠比例:10%</w:t>
      </w:r>
      <w:r>
        <w:rPr>
          <w:rFonts w:ascii="方正仿宋简体" w:eastAsia="方正仿宋简体" w:hint="eastAsia"/>
          <w:sz w:val="32"/>
          <w:szCs w:val="32"/>
        </w:rPr>
        <w:t>；</w:t>
      </w:r>
    </w:p>
    <w:p w:rsidR="00233510" w:rsidRPr="00E62628" w:rsidRDefault="00233510" w:rsidP="00233510">
      <w:pPr>
        <w:pStyle w:val="af"/>
        <w:shd w:val="clear" w:color="auto" w:fill="FFFFFF"/>
        <w:spacing w:before="0" w:beforeAutospacing="0" w:after="0" w:afterAutospacing="0"/>
        <w:ind w:firstLine="480"/>
        <w:rPr>
          <w:rFonts w:ascii="方正仿宋简体" w:eastAsia="方正仿宋简体" w:hAnsi="Times New Roman" w:cs="Times New Roman"/>
          <w:sz w:val="32"/>
          <w:szCs w:val="32"/>
        </w:rPr>
      </w:pPr>
      <w:r>
        <w:rPr>
          <w:rFonts w:ascii="方正仿宋简体" w:eastAsia="方正仿宋简体" w:hint="eastAsia"/>
          <w:sz w:val="32"/>
          <w:szCs w:val="32"/>
        </w:rPr>
        <w:t>4、</w:t>
      </w:r>
      <w:r w:rsidRPr="00E62628">
        <w:rPr>
          <w:rFonts w:ascii="方正仿宋简体" w:eastAsia="方正仿宋简体" w:hAnsi="Times New Roman" w:cs="Times New Roman" w:hint="eastAsia"/>
          <w:b/>
          <w:bCs/>
          <w:sz w:val="32"/>
          <w:szCs w:val="32"/>
        </w:rPr>
        <w:t>本项目的特定资格要求：</w:t>
      </w:r>
    </w:p>
    <w:p w:rsidR="00233510" w:rsidRPr="00E62628" w:rsidRDefault="00233510" w:rsidP="00233510">
      <w:pPr>
        <w:pStyle w:val="af"/>
        <w:shd w:val="clear" w:color="auto" w:fill="FFFFFF"/>
        <w:spacing w:before="0" w:beforeAutospacing="0" w:after="0" w:afterAutospacing="0"/>
        <w:ind w:firstLine="480"/>
        <w:rPr>
          <w:rFonts w:ascii="方正仿宋简体" w:eastAsia="方正仿宋简体" w:hAnsi="Times New Roman" w:cs="Times New Roman"/>
          <w:sz w:val="32"/>
          <w:szCs w:val="32"/>
        </w:rPr>
      </w:pPr>
      <w:r w:rsidRPr="00E62628">
        <w:rPr>
          <w:rFonts w:ascii="方正仿宋简体" w:eastAsia="方正仿宋简体" w:hAnsi="Times New Roman" w:cs="Times New Roman" w:hint="eastAsia"/>
          <w:sz w:val="32"/>
          <w:szCs w:val="32"/>
        </w:rPr>
        <w:lastRenderedPageBreak/>
        <w:t>（1）投标人如果是代理商或经销商且所投产品为医疗器械的，须提供医疗器械经营许可证/备案，所投产品制造商医疗器械生产许可证（制造商工商注册地在中华人民共和国境外的，不做此要求）、所投产品的医疗器械注册证及附件；投标人如果是制造商且所投产品为医疗器械，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提供相关证明资料；</w:t>
      </w:r>
    </w:p>
    <w:p w:rsidR="00233510" w:rsidRPr="00E62628" w:rsidRDefault="00233510" w:rsidP="00233510">
      <w:pPr>
        <w:pStyle w:val="af"/>
        <w:shd w:val="clear" w:color="auto" w:fill="FFFFFF"/>
        <w:spacing w:before="0" w:beforeAutospacing="0" w:after="0" w:afterAutospacing="0"/>
        <w:ind w:firstLine="480"/>
        <w:rPr>
          <w:rFonts w:ascii="方正仿宋简体" w:eastAsia="方正仿宋简体" w:hAnsi="Times New Roman" w:cs="Times New Roman"/>
          <w:sz w:val="32"/>
          <w:szCs w:val="32"/>
        </w:rPr>
      </w:pPr>
      <w:r w:rsidRPr="00E62628">
        <w:rPr>
          <w:rFonts w:ascii="方正仿宋简体" w:eastAsia="方正仿宋简体" w:hAnsi="Times New Roman" w:cs="Times New Roman" w:hint="eastAsia"/>
          <w:sz w:val="32"/>
          <w:szCs w:val="32"/>
        </w:rPr>
        <w:t>（2）投产</w:t>
      </w:r>
      <w:proofErr w:type="gramStart"/>
      <w:r w:rsidRPr="00E62628">
        <w:rPr>
          <w:rFonts w:ascii="方正仿宋简体" w:eastAsia="方正仿宋简体" w:hAnsi="Times New Roman" w:cs="Times New Roman" w:hint="eastAsia"/>
          <w:sz w:val="32"/>
          <w:szCs w:val="32"/>
        </w:rPr>
        <w:t>品属于</w:t>
      </w:r>
      <w:proofErr w:type="gramEnd"/>
      <w:r w:rsidRPr="00E62628">
        <w:rPr>
          <w:rFonts w:ascii="方正仿宋简体" w:eastAsia="方正仿宋简体" w:hAnsi="Times New Roman" w:cs="Times New Roman" w:hint="eastAsia"/>
          <w:sz w:val="32"/>
          <w:szCs w:val="32"/>
        </w:rPr>
        <w:t>国家强制性要求或认证（包括3C、节能、信息安全产品等）的，均符合国家强制要求及认证。</w:t>
      </w:r>
    </w:p>
    <w:p w:rsidR="00233510" w:rsidRPr="00E62628" w:rsidRDefault="00233510" w:rsidP="00233510">
      <w:pPr>
        <w:pStyle w:val="af"/>
        <w:shd w:val="clear" w:color="auto" w:fill="FFFFFF"/>
        <w:spacing w:before="0" w:beforeAutospacing="0" w:after="0" w:afterAutospacing="0"/>
        <w:ind w:firstLine="480"/>
        <w:rPr>
          <w:rFonts w:ascii="方正仿宋简体" w:eastAsia="方正仿宋简体" w:hAnsi="Times New Roman" w:cs="Times New Roman"/>
          <w:sz w:val="32"/>
          <w:szCs w:val="32"/>
        </w:rPr>
      </w:pPr>
      <w:r w:rsidRPr="00E62628">
        <w:rPr>
          <w:rFonts w:ascii="方正仿宋简体" w:eastAsia="方正仿宋简体" w:hAnsi="Times New Roman" w:cs="Times New Roman" w:hint="eastAsia"/>
          <w:sz w:val="32"/>
          <w:szCs w:val="32"/>
        </w:rPr>
        <w:t>（3）信用要求：投标人应信誉良好，当前未因不良行为记录被建设行政主管部门取消投标资格；近三年(2020年至今)无重大违法记录；根据《关于对失信被执行人实施联合惩戒的合作备忘录》及《关于在招投标活动中对失信被执行人实施联合惩戒的通知》文件精神，投标人在投标截止时间前未被列入“信用中国”网站（www.creditchina.gov.cn）失信被执行人、重大税收违法失信主体、政府采购严重违法失信行为记录名单、国家企业信用信息公示系统（http://www.gsxt.gov.cn/）严重违法失信企业名单及中国政府采购网（www.ccgp.gov.cn）“政府采购严重违法失信行为信息记录”。</w:t>
      </w:r>
    </w:p>
    <w:p w:rsidR="00233510" w:rsidRPr="00E62628" w:rsidRDefault="00233510" w:rsidP="00233510">
      <w:pPr>
        <w:pStyle w:val="af"/>
        <w:shd w:val="clear" w:color="auto" w:fill="FFFFFF"/>
        <w:spacing w:before="0" w:beforeAutospacing="0" w:after="0" w:afterAutospacing="0"/>
        <w:ind w:firstLine="480"/>
        <w:rPr>
          <w:rFonts w:ascii="方正仿宋简体" w:eastAsia="方正仿宋简体" w:hAnsi="Times New Roman" w:cs="Times New Roman"/>
          <w:sz w:val="32"/>
          <w:szCs w:val="32"/>
        </w:rPr>
      </w:pPr>
      <w:r w:rsidRPr="00E62628">
        <w:rPr>
          <w:rFonts w:ascii="方正仿宋简体" w:eastAsia="方正仿宋简体" w:hAnsi="Times New Roman" w:cs="Times New Roman" w:hint="eastAsia"/>
          <w:sz w:val="32"/>
          <w:szCs w:val="32"/>
        </w:rPr>
        <w:t>（4）投标人应遵守国家有关的法律、法令和条例，以及符合并承认和履行招标文件中的各项规定。</w:t>
      </w:r>
    </w:p>
    <w:p w:rsidR="00233510" w:rsidRPr="00E62628" w:rsidRDefault="00233510" w:rsidP="00233510">
      <w:pPr>
        <w:pStyle w:val="af"/>
        <w:shd w:val="clear" w:color="auto" w:fill="FFFFFF"/>
        <w:spacing w:before="0" w:beforeAutospacing="0" w:after="0" w:afterAutospacing="0"/>
        <w:ind w:firstLine="480"/>
        <w:rPr>
          <w:rFonts w:ascii="方正仿宋简体" w:eastAsia="方正仿宋简体" w:hAnsi="Times New Roman" w:cs="Times New Roman"/>
          <w:sz w:val="32"/>
          <w:szCs w:val="32"/>
        </w:rPr>
      </w:pPr>
      <w:r w:rsidRPr="00E62628">
        <w:rPr>
          <w:rFonts w:ascii="方正仿宋简体" w:eastAsia="方正仿宋简体" w:hAnsi="Times New Roman" w:cs="Times New Roman" w:hint="eastAsia"/>
          <w:sz w:val="32"/>
          <w:szCs w:val="32"/>
        </w:rPr>
        <w:t>（5）单位负责人为同一人或者存在直接控股、管理关系的不同投标人，不得参加同一合同项下的政府采购活动。</w:t>
      </w:r>
    </w:p>
    <w:p w:rsidR="00233510" w:rsidRPr="00E62628" w:rsidRDefault="00233510" w:rsidP="00233510">
      <w:pPr>
        <w:rPr>
          <w:rFonts w:ascii="方正仿宋简体" w:eastAsia="方正仿宋简体"/>
          <w:sz w:val="32"/>
          <w:szCs w:val="32"/>
        </w:rPr>
      </w:pPr>
    </w:p>
    <w:p w:rsidR="00233510" w:rsidRDefault="00233510" w:rsidP="00233510">
      <w:pPr>
        <w:pStyle w:val="1"/>
        <w:spacing w:before="26" w:line="336" w:lineRule="auto"/>
        <w:ind w:firstLineChars="200" w:firstLine="643"/>
        <w:jc w:val="left"/>
        <w:rPr>
          <w:rFonts w:ascii="方正仿宋简体" w:eastAsia="方正仿宋简体" w:hAnsi="Times New Roman"/>
          <w:bCs w:val="0"/>
          <w:sz w:val="32"/>
          <w:szCs w:val="32"/>
          <w:lang w:val="en-US"/>
        </w:rPr>
      </w:pPr>
      <w:r w:rsidRPr="008D53BA">
        <w:rPr>
          <w:rFonts w:ascii="方正仿宋简体" w:eastAsia="方正仿宋简体" w:hAnsi="Times New Roman" w:hint="eastAsia"/>
          <w:bCs w:val="0"/>
          <w:sz w:val="32"/>
          <w:szCs w:val="32"/>
          <w:lang w:val="en-US"/>
        </w:rPr>
        <w:t>三、</w:t>
      </w:r>
      <w:r>
        <w:rPr>
          <w:rFonts w:ascii="方正仿宋简体" w:eastAsia="方正仿宋简体" w:hAnsi="Times New Roman" w:hint="eastAsia"/>
          <w:bCs w:val="0"/>
          <w:sz w:val="32"/>
          <w:szCs w:val="32"/>
          <w:lang w:val="en-US"/>
        </w:rPr>
        <w:t>报名要求</w:t>
      </w:r>
      <w:r w:rsidRPr="008D53BA">
        <w:rPr>
          <w:rFonts w:ascii="方正仿宋简体" w:eastAsia="方正仿宋简体" w:hAnsi="Times New Roman" w:hint="eastAsia"/>
          <w:bCs w:val="0"/>
          <w:sz w:val="32"/>
          <w:szCs w:val="32"/>
          <w:lang w:val="en-US"/>
        </w:rPr>
        <w:t>：</w:t>
      </w:r>
    </w:p>
    <w:p w:rsidR="00233510" w:rsidRDefault="00233510" w:rsidP="00233510">
      <w:pPr>
        <w:rPr>
          <w:rFonts w:ascii="方正仿宋简体" w:eastAsia="方正仿宋简体"/>
          <w:sz w:val="32"/>
          <w:szCs w:val="32"/>
        </w:rPr>
      </w:pPr>
      <w:r>
        <w:rPr>
          <w:rFonts w:ascii="方正仿宋简体" w:eastAsia="方正仿宋简体"/>
          <w:sz w:val="32"/>
          <w:szCs w:val="32"/>
        </w:rPr>
        <w:t>1、报名时不接受任何形式的产品报价；</w:t>
      </w:r>
    </w:p>
    <w:p w:rsidR="00233510" w:rsidRDefault="00233510" w:rsidP="00233510">
      <w:pPr>
        <w:rPr>
          <w:rFonts w:ascii="方正仿宋简体" w:eastAsia="方正仿宋简体"/>
          <w:sz w:val="32"/>
          <w:szCs w:val="32"/>
        </w:rPr>
      </w:pPr>
      <w:r>
        <w:rPr>
          <w:rFonts w:ascii="方正仿宋简体" w:eastAsia="方正仿宋简体" w:hint="eastAsia"/>
          <w:sz w:val="32"/>
          <w:szCs w:val="32"/>
        </w:rPr>
        <w:t>2、报名方式：邮箱报名2</w:t>
      </w:r>
      <w:r>
        <w:rPr>
          <w:rFonts w:ascii="方正仿宋简体" w:eastAsia="方正仿宋简体"/>
          <w:sz w:val="32"/>
          <w:szCs w:val="32"/>
        </w:rPr>
        <w:t>80934361@qq.com</w:t>
      </w:r>
    </w:p>
    <w:p w:rsidR="00233510" w:rsidRPr="00B02931" w:rsidRDefault="00233510" w:rsidP="00233510">
      <w:pPr>
        <w:rPr>
          <w:rFonts w:ascii="方正仿宋简体" w:eastAsia="方正仿宋简体"/>
          <w:sz w:val="32"/>
          <w:szCs w:val="32"/>
        </w:rPr>
      </w:pPr>
      <w:r>
        <w:rPr>
          <w:rFonts w:ascii="方正仿宋简体" w:eastAsia="方正仿宋简体"/>
          <w:sz w:val="32"/>
          <w:szCs w:val="32"/>
        </w:rPr>
        <w:lastRenderedPageBreak/>
        <w:t>3</w:t>
      </w:r>
      <w:r>
        <w:rPr>
          <w:rFonts w:ascii="方正仿宋简体" w:eastAsia="方正仿宋简体" w:hint="eastAsia"/>
          <w:sz w:val="32"/>
          <w:szCs w:val="32"/>
        </w:rPr>
        <w:t>、报名截止时间：2</w:t>
      </w:r>
      <w:r>
        <w:rPr>
          <w:rFonts w:ascii="方正仿宋简体" w:eastAsia="方正仿宋简体"/>
          <w:sz w:val="32"/>
          <w:szCs w:val="32"/>
        </w:rPr>
        <w:t>024年5</w:t>
      </w:r>
      <w:r>
        <w:rPr>
          <w:rFonts w:ascii="方正仿宋简体" w:eastAsia="方正仿宋简体" w:hint="eastAsia"/>
          <w:sz w:val="32"/>
          <w:szCs w:val="32"/>
        </w:rPr>
        <w:t>月1</w:t>
      </w:r>
      <w:r>
        <w:rPr>
          <w:rFonts w:ascii="方正仿宋简体" w:eastAsia="方正仿宋简体"/>
          <w:sz w:val="32"/>
          <w:szCs w:val="32"/>
        </w:rPr>
        <w:t>0</w:t>
      </w:r>
      <w:r>
        <w:rPr>
          <w:rFonts w:ascii="方正仿宋简体" w:eastAsia="方正仿宋简体" w:hint="eastAsia"/>
          <w:sz w:val="32"/>
          <w:szCs w:val="32"/>
        </w:rPr>
        <w:t>日1</w:t>
      </w:r>
      <w:r>
        <w:rPr>
          <w:rFonts w:ascii="方正仿宋简体" w:eastAsia="方正仿宋简体"/>
          <w:sz w:val="32"/>
          <w:szCs w:val="32"/>
        </w:rPr>
        <w:t>7:00（以接</w:t>
      </w:r>
      <w:r>
        <w:rPr>
          <w:rFonts w:ascii="方正仿宋简体" w:eastAsia="方正仿宋简体" w:hint="eastAsia"/>
          <w:sz w:val="32"/>
          <w:szCs w:val="32"/>
        </w:rPr>
        <w:t>收</w:t>
      </w:r>
      <w:r>
        <w:rPr>
          <w:rFonts w:ascii="方正仿宋简体" w:eastAsia="方正仿宋简体"/>
          <w:sz w:val="32"/>
          <w:szCs w:val="32"/>
        </w:rPr>
        <w:t>邮件时间为准，逾期不予受理）</w:t>
      </w:r>
    </w:p>
    <w:p w:rsidR="00233510" w:rsidRPr="008D53BA" w:rsidRDefault="00233510" w:rsidP="00233510">
      <w:pPr>
        <w:pStyle w:val="1"/>
        <w:spacing w:before="26" w:line="336" w:lineRule="auto"/>
        <w:ind w:left="0" w:firstLineChars="200" w:firstLine="643"/>
        <w:jc w:val="left"/>
        <w:rPr>
          <w:rFonts w:ascii="方正仿宋简体" w:eastAsia="方正仿宋简体" w:hAnsi="Times New Roman"/>
          <w:bCs w:val="0"/>
          <w:sz w:val="32"/>
          <w:szCs w:val="32"/>
          <w:lang w:val="en-US"/>
        </w:rPr>
      </w:pPr>
      <w:r>
        <w:rPr>
          <w:rFonts w:ascii="方正仿宋简体" w:eastAsia="方正仿宋简体" w:hAnsi="Times New Roman" w:hint="eastAsia"/>
          <w:bCs w:val="0"/>
          <w:sz w:val="32"/>
          <w:szCs w:val="32"/>
          <w:lang w:val="en-US"/>
        </w:rPr>
        <w:t>四</w:t>
      </w:r>
      <w:r w:rsidRPr="008D53BA">
        <w:rPr>
          <w:rFonts w:ascii="方正仿宋简体" w:eastAsia="方正仿宋简体" w:hAnsi="Times New Roman" w:hint="eastAsia"/>
          <w:bCs w:val="0"/>
          <w:sz w:val="32"/>
          <w:szCs w:val="32"/>
          <w:lang w:val="en-US"/>
        </w:rPr>
        <w:t>、</w:t>
      </w:r>
      <w:r>
        <w:rPr>
          <w:rFonts w:ascii="方正仿宋简体" w:eastAsia="方正仿宋简体" w:hAnsi="Times New Roman" w:hint="eastAsia"/>
          <w:bCs w:val="0"/>
          <w:sz w:val="32"/>
          <w:szCs w:val="32"/>
          <w:lang w:val="en-US"/>
        </w:rPr>
        <w:t>报名</w:t>
      </w:r>
      <w:r w:rsidRPr="008D53BA">
        <w:rPr>
          <w:rFonts w:ascii="方正仿宋简体" w:eastAsia="方正仿宋简体" w:hAnsi="Times New Roman" w:hint="eastAsia"/>
          <w:bCs w:val="0"/>
          <w:sz w:val="32"/>
          <w:szCs w:val="32"/>
          <w:lang w:val="en-US"/>
        </w:rPr>
        <w:t>资料</w:t>
      </w:r>
      <w:r>
        <w:rPr>
          <w:rFonts w:ascii="方正仿宋简体" w:eastAsia="方正仿宋简体" w:hAnsi="Times New Roman" w:hint="eastAsia"/>
          <w:bCs w:val="0"/>
          <w:sz w:val="32"/>
          <w:szCs w:val="32"/>
          <w:lang w:val="en-US"/>
        </w:rPr>
        <w:t>递交</w:t>
      </w:r>
      <w:r w:rsidRPr="008D53BA">
        <w:rPr>
          <w:rFonts w:ascii="方正仿宋简体" w:eastAsia="方正仿宋简体" w:hAnsi="Times New Roman" w:hint="eastAsia"/>
          <w:bCs w:val="0"/>
          <w:sz w:val="32"/>
          <w:szCs w:val="32"/>
          <w:lang w:val="en-US"/>
        </w:rPr>
        <w:t>说明：</w:t>
      </w:r>
    </w:p>
    <w:p w:rsidR="00233510" w:rsidRPr="00CF3D06" w:rsidRDefault="00233510" w:rsidP="00233510">
      <w:pPr>
        <w:rPr>
          <w:rFonts w:ascii="方正仿宋简体" w:eastAsia="方正仿宋简体"/>
          <w:sz w:val="32"/>
          <w:szCs w:val="32"/>
        </w:rPr>
      </w:pPr>
      <w:r w:rsidRPr="00CF3D06">
        <w:rPr>
          <w:rFonts w:ascii="方正仿宋简体" w:eastAsia="方正仿宋简体" w:hint="eastAsia"/>
          <w:sz w:val="32"/>
          <w:szCs w:val="32"/>
        </w:rPr>
        <w:t>1、</w:t>
      </w:r>
      <w:r>
        <w:rPr>
          <w:rFonts w:ascii="方正仿宋简体" w:eastAsia="方正仿宋简体" w:hint="eastAsia"/>
          <w:sz w:val="32"/>
          <w:szCs w:val="32"/>
        </w:rPr>
        <w:t>报名</w:t>
      </w:r>
      <w:r w:rsidRPr="00CF3D06">
        <w:rPr>
          <w:rFonts w:ascii="方正仿宋简体" w:eastAsia="方正仿宋简体" w:hint="eastAsia"/>
          <w:sz w:val="32"/>
          <w:szCs w:val="32"/>
        </w:rPr>
        <w:t>资料必须包含以下材料：</w:t>
      </w:r>
    </w:p>
    <w:p w:rsidR="00233510" w:rsidRPr="00CF3D06" w:rsidRDefault="00233510" w:rsidP="00233510">
      <w:pPr>
        <w:rPr>
          <w:rFonts w:ascii="方正仿宋简体" w:eastAsia="方正仿宋简体"/>
          <w:sz w:val="32"/>
          <w:szCs w:val="32"/>
        </w:rPr>
      </w:pPr>
      <w:r w:rsidRPr="00CF3D06">
        <w:rPr>
          <w:rFonts w:ascii="方正仿宋简体" w:eastAsia="方正仿宋简体" w:hint="eastAsia"/>
          <w:sz w:val="32"/>
          <w:szCs w:val="32"/>
        </w:rPr>
        <w:t>A、</w:t>
      </w:r>
      <w:proofErr w:type="gramStart"/>
      <w:r w:rsidRPr="00CF3D06">
        <w:rPr>
          <w:rFonts w:ascii="方正仿宋简体" w:eastAsia="方正仿宋简体" w:hint="eastAsia"/>
          <w:sz w:val="32"/>
          <w:szCs w:val="32"/>
        </w:rPr>
        <w:t>供应商四证</w:t>
      </w:r>
      <w:proofErr w:type="gramEnd"/>
      <w:r w:rsidRPr="00CF3D06">
        <w:rPr>
          <w:rFonts w:ascii="方正仿宋简体" w:eastAsia="方正仿宋简体" w:hint="eastAsia"/>
          <w:sz w:val="32"/>
          <w:szCs w:val="32"/>
        </w:rPr>
        <w:t>（营业执照、税务登记证、组织机构代码证、医疗器械经营许可证）；</w:t>
      </w:r>
    </w:p>
    <w:p w:rsidR="00233510" w:rsidRDefault="00233510" w:rsidP="00233510">
      <w:pPr>
        <w:rPr>
          <w:rFonts w:ascii="方正仿宋简体" w:eastAsia="方正仿宋简体"/>
          <w:sz w:val="32"/>
          <w:szCs w:val="32"/>
        </w:rPr>
      </w:pPr>
      <w:r w:rsidRPr="00CF3D06">
        <w:rPr>
          <w:rFonts w:ascii="方正仿宋简体" w:eastAsia="方正仿宋简体" w:hint="eastAsia"/>
          <w:sz w:val="32"/>
          <w:szCs w:val="32"/>
        </w:rPr>
        <w:t>B、供应商法人身份证复印件、经办人身份证复印件、经办人授权书；</w:t>
      </w:r>
    </w:p>
    <w:p w:rsidR="00233510" w:rsidRDefault="00233510" w:rsidP="00233510">
      <w:pPr>
        <w:rPr>
          <w:rFonts w:ascii="方正仿宋简体" w:eastAsia="方正仿宋简体"/>
          <w:sz w:val="32"/>
          <w:szCs w:val="32"/>
        </w:rPr>
      </w:pPr>
      <w:r>
        <w:rPr>
          <w:rFonts w:ascii="方正仿宋简体" w:eastAsia="方正仿宋简体" w:hint="eastAsia"/>
          <w:sz w:val="32"/>
          <w:szCs w:val="32"/>
        </w:rPr>
        <w:t>C、项目报名表</w:t>
      </w:r>
    </w:p>
    <w:p w:rsidR="00233510" w:rsidRPr="00B27686" w:rsidRDefault="00233510" w:rsidP="00233510">
      <w:pPr>
        <w:ind w:firstLineChars="200" w:firstLine="640"/>
        <w:rPr>
          <w:rFonts w:ascii="方正仿宋简体" w:eastAsia="方正仿宋简体"/>
          <w:sz w:val="32"/>
          <w:szCs w:val="32"/>
        </w:rPr>
      </w:pPr>
      <w:r>
        <w:rPr>
          <w:rFonts w:ascii="方正仿宋简体" w:eastAsia="方正仿宋简体" w:hint="eastAsia"/>
          <w:sz w:val="32"/>
          <w:szCs w:val="32"/>
        </w:rPr>
        <w:t>请供应商自行下载附件《</w:t>
      </w:r>
      <w:r>
        <w:rPr>
          <w:rFonts w:ascii="方正仿宋简体" w:eastAsia="方正仿宋简体"/>
          <w:sz w:val="32"/>
          <w:szCs w:val="32"/>
        </w:rPr>
        <w:t>项目报名表</w:t>
      </w:r>
      <w:r>
        <w:rPr>
          <w:rFonts w:ascii="方正仿宋简体" w:eastAsia="方正仿宋简体" w:hint="eastAsia"/>
          <w:sz w:val="32"/>
          <w:szCs w:val="32"/>
        </w:rPr>
        <w:t>》，填写报名信息后盖章，并命名为《</w:t>
      </w:r>
      <w:r>
        <w:rPr>
          <w:rFonts w:ascii="方正仿宋简体" w:eastAsia="方正仿宋简体"/>
          <w:sz w:val="32"/>
          <w:szCs w:val="32"/>
        </w:rPr>
        <w:t>2024年医用特殊床采购项目采购项目</w:t>
      </w:r>
      <w:r>
        <w:rPr>
          <w:rFonts w:ascii="方正仿宋简体" w:eastAsia="方正仿宋简体" w:hint="eastAsia"/>
          <w:sz w:val="32"/>
          <w:szCs w:val="32"/>
        </w:rPr>
        <w:t>-</w:t>
      </w:r>
      <w:r>
        <w:rPr>
          <w:rFonts w:ascii="方正仿宋简体" w:eastAsia="方正仿宋简体"/>
          <w:sz w:val="32"/>
          <w:szCs w:val="32"/>
        </w:rPr>
        <w:t>XXX公司</w:t>
      </w:r>
      <w:r>
        <w:rPr>
          <w:rFonts w:ascii="方正仿宋简体" w:eastAsia="方正仿宋简体" w:hint="eastAsia"/>
          <w:sz w:val="32"/>
          <w:szCs w:val="32"/>
        </w:rPr>
        <w:t>》，</w:t>
      </w:r>
      <w:r>
        <w:rPr>
          <w:rFonts w:ascii="方正仿宋简体" w:eastAsia="方正仿宋简体"/>
          <w:sz w:val="32"/>
          <w:szCs w:val="32"/>
        </w:rPr>
        <w:t>《项目报名表》</w:t>
      </w:r>
      <w:r>
        <w:rPr>
          <w:rFonts w:ascii="方正仿宋简体" w:eastAsia="方正仿宋简体" w:hint="eastAsia"/>
          <w:sz w:val="32"/>
          <w:szCs w:val="32"/>
        </w:rPr>
        <w:t>准备E</w:t>
      </w:r>
      <w:r>
        <w:rPr>
          <w:rFonts w:ascii="方正仿宋简体" w:eastAsia="方正仿宋简体"/>
          <w:sz w:val="32"/>
          <w:szCs w:val="32"/>
        </w:rPr>
        <w:t>XCEL格式和</w:t>
      </w:r>
      <w:r>
        <w:rPr>
          <w:rFonts w:ascii="方正仿宋简体" w:eastAsia="方正仿宋简体" w:hint="eastAsia"/>
          <w:sz w:val="32"/>
          <w:szCs w:val="32"/>
        </w:rPr>
        <w:t>P</w:t>
      </w:r>
      <w:r>
        <w:rPr>
          <w:rFonts w:ascii="方正仿宋简体" w:eastAsia="方正仿宋简体"/>
          <w:sz w:val="32"/>
          <w:szCs w:val="32"/>
        </w:rPr>
        <w:t>DF格式两种文件，其它报名资料</w:t>
      </w:r>
      <w:r>
        <w:rPr>
          <w:rFonts w:ascii="方正仿宋简体" w:eastAsia="方正仿宋简体" w:hint="eastAsia"/>
          <w:sz w:val="32"/>
          <w:szCs w:val="32"/>
        </w:rPr>
        <w:t>扫描P</w:t>
      </w:r>
      <w:r>
        <w:rPr>
          <w:rFonts w:ascii="方正仿宋简体" w:eastAsia="方正仿宋简体"/>
          <w:sz w:val="32"/>
          <w:szCs w:val="32"/>
        </w:rPr>
        <w:t>DF格式并备注文件内容名称，所有报名资料（</w:t>
      </w:r>
      <w:r>
        <w:rPr>
          <w:rFonts w:ascii="方正仿宋简体" w:eastAsia="方正仿宋简体" w:hint="eastAsia"/>
          <w:sz w:val="32"/>
          <w:szCs w:val="32"/>
        </w:rPr>
        <w:t>A</w:t>
      </w:r>
      <w:r>
        <w:rPr>
          <w:rFonts w:ascii="方正仿宋简体" w:eastAsia="方正仿宋简体"/>
          <w:sz w:val="32"/>
          <w:szCs w:val="32"/>
        </w:rPr>
        <w:t>、</w:t>
      </w:r>
      <w:r>
        <w:rPr>
          <w:rFonts w:ascii="方正仿宋简体" w:eastAsia="方正仿宋简体" w:hint="eastAsia"/>
          <w:sz w:val="32"/>
          <w:szCs w:val="32"/>
        </w:rPr>
        <w:t>B、</w:t>
      </w:r>
      <w:r>
        <w:rPr>
          <w:rFonts w:ascii="方正仿宋简体" w:eastAsia="方正仿宋简体"/>
          <w:sz w:val="32"/>
          <w:szCs w:val="32"/>
        </w:rPr>
        <w:t>C）统一压缩为一个压缩包（</w:t>
      </w:r>
      <w:r>
        <w:rPr>
          <w:rFonts w:ascii="方正仿宋简体" w:eastAsia="方正仿宋简体" w:hint="eastAsia"/>
          <w:sz w:val="32"/>
          <w:szCs w:val="32"/>
        </w:rPr>
        <w:t>压缩包命名</w:t>
      </w:r>
      <w:r>
        <w:rPr>
          <w:rFonts w:ascii="方正仿宋简体" w:eastAsia="方正仿宋简体"/>
          <w:sz w:val="32"/>
          <w:szCs w:val="32"/>
        </w:rPr>
        <w:t>为公司名称）并</w:t>
      </w:r>
      <w:r>
        <w:rPr>
          <w:rFonts w:ascii="方正仿宋简体" w:eastAsia="方正仿宋简体" w:hint="eastAsia"/>
          <w:sz w:val="32"/>
          <w:szCs w:val="32"/>
        </w:rPr>
        <w:t>发送到报名邮箱：2</w:t>
      </w:r>
      <w:r>
        <w:rPr>
          <w:rFonts w:ascii="方正仿宋简体" w:eastAsia="方正仿宋简体"/>
          <w:sz w:val="32"/>
          <w:szCs w:val="32"/>
        </w:rPr>
        <w:t>80934361@qq.com</w:t>
      </w:r>
      <w:r>
        <w:rPr>
          <w:rFonts w:ascii="方正仿宋简体" w:eastAsia="方正仿宋简体" w:hint="eastAsia"/>
          <w:sz w:val="32"/>
          <w:szCs w:val="32"/>
        </w:rPr>
        <w:t>，报名材料审核通过后将会向报名人邮箱回复采购项目文件电子版，</w:t>
      </w:r>
      <w:r w:rsidRPr="00602DD4">
        <w:rPr>
          <w:rFonts w:ascii="方正仿宋简体" w:eastAsia="方正仿宋简体" w:hint="eastAsia"/>
          <w:sz w:val="32"/>
          <w:szCs w:val="32"/>
        </w:rPr>
        <w:t>审核未通过的，</w:t>
      </w:r>
      <w:r>
        <w:rPr>
          <w:rFonts w:ascii="方正仿宋简体" w:eastAsia="方正仿宋简体" w:hint="eastAsia"/>
          <w:sz w:val="32"/>
          <w:szCs w:val="32"/>
        </w:rPr>
        <w:t>将</w:t>
      </w:r>
      <w:r w:rsidRPr="00602DD4">
        <w:rPr>
          <w:rFonts w:ascii="方正仿宋简体" w:eastAsia="方正仿宋简体" w:hint="eastAsia"/>
          <w:sz w:val="32"/>
          <w:szCs w:val="32"/>
        </w:rPr>
        <w:t>以邮件形式回复审核情况，投标人可在</w:t>
      </w:r>
      <w:r>
        <w:rPr>
          <w:rFonts w:ascii="方正仿宋简体" w:eastAsia="方正仿宋简体" w:hint="eastAsia"/>
          <w:sz w:val="32"/>
          <w:szCs w:val="32"/>
        </w:rPr>
        <w:t>报名</w:t>
      </w:r>
      <w:r w:rsidRPr="00602DD4">
        <w:rPr>
          <w:rFonts w:ascii="方正仿宋简体" w:eastAsia="方正仿宋简体" w:hint="eastAsia"/>
          <w:sz w:val="32"/>
          <w:szCs w:val="32"/>
        </w:rPr>
        <w:t>时间内重新提交材料</w:t>
      </w:r>
      <w:r w:rsidRPr="008833FC">
        <w:rPr>
          <w:rFonts w:ascii="方正仿宋简体" w:eastAsia="方正仿宋简体" w:hint="eastAsia"/>
          <w:sz w:val="32"/>
          <w:szCs w:val="32"/>
        </w:rPr>
        <w:t>。</w:t>
      </w:r>
    </w:p>
    <w:p w:rsidR="00233510" w:rsidRPr="00CF3D06" w:rsidRDefault="00233510" w:rsidP="00233510">
      <w:pPr>
        <w:ind w:firstLineChars="200" w:firstLine="640"/>
        <w:rPr>
          <w:rFonts w:ascii="方正仿宋简体" w:eastAsia="方正仿宋简体"/>
          <w:sz w:val="32"/>
          <w:szCs w:val="32"/>
        </w:rPr>
      </w:pPr>
      <w:r>
        <w:rPr>
          <w:rFonts w:ascii="方正仿宋简体" w:eastAsia="方正仿宋简体" w:hint="eastAsia"/>
          <w:sz w:val="32"/>
          <w:szCs w:val="32"/>
        </w:rPr>
        <w:t>报名成功后方可递交响应文件资料，响应文件按照</w:t>
      </w:r>
      <w:r w:rsidRPr="00CF3D06">
        <w:rPr>
          <w:rFonts w:ascii="方正仿宋简体" w:eastAsia="方正仿宋简体"/>
          <w:sz w:val="32"/>
          <w:szCs w:val="32"/>
        </w:rPr>
        <w:t>标书封装</w:t>
      </w:r>
      <w:r w:rsidRPr="00CF3D06">
        <w:rPr>
          <w:rFonts w:ascii="方正仿宋简体" w:eastAsia="方正仿宋简体" w:hint="eastAsia"/>
          <w:sz w:val="32"/>
          <w:szCs w:val="32"/>
        </w:rPr>
        <w:t>规范</w:t>
      </w:r>
      <w:r w:rsidRPr="00CF3D06">
        <w:rPr>
          <w:rFonts w:ascii="方正仿宋简体" w:eastAsia="方正仿宋简体"/>
          <w:sz w:val="32"/>
          <w:szCs w:val="32"/>
        </w:rPr>
        <w:t>要求进行</w:t>
      </w:r>
      <w:r w:rsidRPr="00CF3D06">
        <w:rPr>
          <w:rFonts w:ascii="方正仿宋简体" w:eastAsia="方正仿宋简体" w:hint="eastAsia"/>
          <w:sz w:val="32"/>
          <w:szCs w:val="32"/>
        </w:rPr>
        <w:t>盖章</w:t>
      </w:r>
      <w:r w:rsidRPr="00CF3D06">
        <w:rPr>
          <w:rFonts w:ascii="方正仿宋简体" w:eastAsia="方正仿宋简体"/>
          <w:sz w:val="32"/>
          <w:szCs w:val="32"/>
        </w:rPr>
        <w:t>封装</w:t>
      </w:r>
      <w:r>
        <w:rPr>
          <w:rFonts w:ascii="方正仿宋简体" w:eastAsia="方正仿宋简体"/>
          <w:sz w:val="32"/>
          <w:szCs w:val="32"/>
        </w:rPr>
        <w:t>，统一装袋密封，并在密封袋上标注项目及报名公司名称，</w:t>
      </w:r>
      <w:r w:rsidRPr="00CF3D06">
        <w:rPr>
          <w:rFonts w:ascii="方正仿宋简体" w:eastAsia="方正仿宋简体" w:hint="eastAsia"/>
          <w:sz w:val="32"/>
          <w:szCs w:val="32"/>
        </w:rPr>
        <w:t>加盖公司公章</w:t>
      </w:r>
      <w:r>
        <w:rPr>
          <w:rFonts w:ascii="方正仿宋简体" w:eastAsia="方正仿宋简体" w:hint="eastAsia"/>
          <w:sz w:val="32"/>
          <w:szCs w:val="32"/>
        </w:rPr>
        <w:t>；</w:t>
      </w:r>
      <w:r w:rsidRPr="00CF3D06">
        <w:rPr>
          <w:rFonts w:ascii="方正仿宋简体" w:eastAsia="方正仿宋简体" w:hint="eastAsia"/>
          <w:sz w:val="32"/>
          <w:szCs w:val="32"/>
        </w:rPr>
        <w:t>对于不属于医疗器械的，对医疗器械经营许可证、医疗器械生产许可证、医疗器械注册证不作强制要求</w:t>
      </w:r>
      <w:r>
        <w:rPr>
          <w:rFonts w:ascii="方正仿宋简体" w:eastAsia="方正仿宋简体" w:hint="eastAsia"/>
          <w:sz w:val="32"/>
          <w:szCs w:val="32"/>
        </w:rPr>
        <w:t>，响应文件资料请按照项目询价文件内容要求编制。</w:t>
      </w:r>
    </w:p>
    <w:p w:rsidR="00233510" w:rsidRPr="00CF3D06" w:rsidRDefault="00233510" w:rsidP="00233510">
      <w:pPr>
        <w:rPr>
          <w:rFonts w:ascii="方正仿宋简体" w:eastAsia="方正仿宋简体"/>
          <w:sz w:val="32"/>
          <w:szCs w:val="32"/>
        </w:rPr>
      </w:pPr>
      <w:r w:rsidRPr="00CF3D06">
        <w:rPr>
          <w:rFonts w:ascii="方正仿宋简体" w:eastAsia="方正仿宋简体" w:hint="eastAsia"/>
          <w:sz w:val="32"/>
          <w:szCs w:val="32"/>
        </w:rPr>
        <w:t>2、</w:t>
      </w:r>
      <w:r>
        <w:rPr>
          <w:rFonts w:ascii="方正仿宋简体" w:eastAsia="方正仿宋简体" w:hint="eastAsia"/>
          <w:sz w:val="32"/>
          <w:szCs w:val="32"/>
        </w:rPr>
        <w:t>投标响应文件</w:t>
      </w:r>
      <w:r w:rsidRPr="00CF3D06">
        <w:rPr>
          <w:rFonts w:ascii="方正仿宋简体" w:eastAsia="方正仿宋简体" w:hint="eastAsia"/>
          <w:sz w:val="32"/>
          <w:szCs w:val="32"/>
        </w:rPr>
        <w:t>邮寄截至时间：202</w:t>
      </w:r>
      <w:r>
        <w:rPr>
          <w:rFonts w:ascii="方正仿宋简体" w:eastAsia="方正仿宋简体"/>
          <w:sz w:val="32"/>
          <w:szCs w:val="32"/>
        </w:rPr>
        <w:t>4</w:t>
      </w:r>
      <w:r w:rsidRPr="00CF3D06">
        <w:rPr>
          <w:rFonts w:ascii="方正仿宋简体" w:eastAsia="方正仿宋简体" w:hint="eastAsia"/>
          <w:sz w:val="32"/>
          <w:szCs w:val="32"/>
        </w:rPr>
        <w:t>年</w:t>
      </w:r>
      <w:r>
        <w:rPr>
          <w:rFonts w:ascii="方正仿宋简体" w:eastAsia="方正仿宋简体"/>
          <w:sz w:val="32"/>
          <w:szCs w:val="32"/>
        </w:rPr>
        <w:t>5</w:t>
      </w:r>
      <w:r w:rsidRPr="00CF3D06">
        <w:rPr>
          <w:rFonts w:ascii="方正仿宋简体" w:eastAsia="方正仿宋简体" w:hint="eastAsia"/>
          <w:sz w:val="32"/>
          <w:szCs w:val="32"/>
        </w:rPr>
        <w:t>月</w:t>
      </w:r>
      <w:r>
        <w:rPr>
          <w:rFonts w:ascii="方正仿宋简体" w:eastAsia="方正仿宋简体"/>
          <w:sz w:val="32"/>
          <w:szCs w:val="32"/>
        </w:rPr>
        <w:t>15</w:t>
      </w:r>
      <w:r w:rsidRPr="00CF3D06">
        <w:rPr>
          <w:rFonts w:ascii="方正仿宋简体" w:eastAsia="方正仿宋简体" w:hint="eastAsia"/>
          <w:sz w:val="32"/>
          <w:szCs w:val="32"/>
        </w:rPr>
        <w:t>日17:</w:t>
      </w:r>
      <w:r>
        <w:rPr>
          <w:rFonts w:ascii="方正仿宋简体" w:eastAsia="方正仿宋简体"/>
          <w:sz w:val="32"/>
          <w:szCs w:val="32"/>
        </w:rPr>
        <w:t>0</w:t>
      </w:r>
      <w:r w:rsidRPr="00CF3D06">
        <w:rPr>
          <w:rFonts w:ascii="方正仿宋简体" w:eastAsia="方正仿宋简体" w:hint="eastAsia"/>
          <w:sz w:val="32"/>
          <w:szCs w:val="32"/>
        </w:rPr>
        <w:t>0（以</w:t>
      </w:r>
      <w:r>
        <w:rPr>
          <w:rFonts w:ascii="方正仿宋简体" w:eastAsia="方正仿宋简体" w:hint="eastAsia"/>
          <w:sz w:val="32"/>
          <w:szCs w:val="32"/>
        </w:rPr>
        <w:t>快递送达</w:t>
      </w:r>
      <w:r w:rsidRPr="00CF3D06">
        <w:rPr>
          <w:rFonts w:ascii="方正仿宋简体" w:eastAsia="方正仿宋简体" w:hint="eastAsia"/>
          <w:sz w:val="32"/>
          <w:szCs w:val="32"/>
        </w:rPr>
        <w:t>时间为准）</w:t>
      </w:r>
      <w:r>
        <w:rPr>
          <w:rFonts w:ascii="方正仿宋简体" w:eastAsia="方正仿宋简体" w:hint="eastAsia"/>
          <w:sz w:val="32"/>
          <w:szCs w:val="32"/>
        </w:rPr>
        <w:t>可采用邮寄或送达方式</w:t>
      </w:r>
      <w:r w:rsidRPr="00CF3D06">
        <w:rPr>
          <w:rFonts w:ascii="方正仿宋简体" w:eastAsia="方正仿宋简体" w:hint="eastAsia"/>
          <w:sz w:val="32"/>
          <w:szCs w:val="32"/>
        </w:rPr>
        <w:t>，逾期不予受理。</w:t>
      </w:r>
    </w:p>
    <w:p w:rsidR="00233510" w:rsidRPr="00CF3D06" w:rsidRDefault="00233510" w:rsidP="00233510">
      <w:pPr>
        <w:rPr>
          <w:rFonts w:ascii="方正仿宋简体" w:eastAsia="方正仿宋简体"/>
          <w:sz w:val="32"/>
          <w:szCs w:val="32"/>
        </w:rPr>
      </w:pPr>
      <w:r w:rsidRPr="00CF3D06">
        <w:rPr>
          <w:rFonts w:ascii="方正仿宋简体" w:eastAsia="方正仿宋简体" w:hint="eastAsia"/>
          <w:sz w:val="32"/>
          <w:szCs w:val="32"/>
        </w:rPr>
        <w:t>3、</w:t>
      </w:r>
      <w:r>
        <w:rPr>
          <w:rFonts w:ascii="方正仿宋简体" w:eastAsia="方正仿宋简体" w:hint="eastAsia"/>
          <w:sz w:val="32"/>
          <w:szCs w:val="32"/>
        </w:rPr>
        <w:t>投标响应文件资料</w:t>
      </w:r>
      <w:r w:rsidRPr="00CF3D06">
        <w:rPr>
          <w:rFonts w:ascii="方正仿宋简体" w:eastAsia="方正仿宋简体" w:hint="eastAsia"/>
          <w:sz w:val="32"/>
          <w:szCs w:val="32"/>
        </w:rPr>
        <w:t>邮寄地点：云南省楚雄市紫霞路51号楚雄州妇幼保健院设备科，孙老师（收），（建议使用顺丰快递邮寄，其余快递无法保证安全性）。</w:t>
      </w:r>
    </w:p>
    <w:p w:rsidR="00233510" w:rsidRPr="00CF3D06" w:rsidRDefault="00233510" w:rsidP="00233510">
      <w:pPr>
        <w:rPr>
          <w:rFonts w:ascii="方正仿宋简体" w:eastAsia="方正仿宋简体"/>
          <w:sz w:val="32"/>
          <w:szCs w:val="32"/>
        </w:rPr>
      </w:pPr>
      <w:r w:rsidRPr="00CF3D06">
        <w:rPr>
          <w:rFonts w:ascii="方正仿宋简体" w:eastAsia="方正仿宋简体" w:hint="eastAsia"/>
          <w:sz w:val="32"/>
          <w:szCs w:val="32"/>
        </w:rPr>
        <w:t>联系咨询：楚雄州妇幼保健院</w:t>
      </w:r>
    </w:p>
    <w:p w:rsidR="00233510" w:rsidRPr="00A35FAF" w:rsidRDefault="00233510" w:rsidP="00233510">
      <w:pPr>
        <w:rPr>
          <w:rFonts w:ascii="方正仿宋简体" w:eastAsia="方正仿宋简体"/>
          <w:sz w:val="32"/>
          <w:szCs w:val="32"/>
        </w:rPr>
      </w:pPr>
      <w:r w:rsidRPr="00CF3D06">
        <w:rPr>
          <w:rFonts w:ascii="方正仿宋简体" w:eastAsia="方正仿宋简体" w:hint="eastAsia"/>
          <w:sz w:val="32"/>
          <w:szCs w:val="32"/>
        </w:rPr>
        <w:t>孙老师：</w:t>
      </w:r>
      <w:r w:rsidRPr="00CF3D06">
        <w:rPr>
          <w:rFonts w:ascii="方正仿宋简体" w:eastAsia="方正仿宋简体"/>
          <w:sz w:val="32"/>
          <w:szCs w:val="32"/>
        </w:rPr>
        <w:t>15125755551</w:t>
      </w:r>
    </w:p>
    <w:p w:rsidR="00233510" w:rsidRPr="008D53BA" w:rsidRDefault="00233510" w:rsidP="00233510">
      <w:pPr>
        <w:pStyle w:val="1"/>
        <w:spacing w:before="26" w:line="336" w:lineRule="auto"/>
        <w:ind w:left="0" w:firstLineChars="200" w:firstLine="643"/>
        <w:jc w:val="left"/>
        <w:rPr>
          <w:rFonts w:ascii="方正仿宋简体" w:eastAsia="方正仿宋简体" w:hAnsi="Times New Roman"/>
          <w:bCs w:val="0"/>
          <w:sz w:val="32"/>
          <w:szCs w:val="32"/>
          <w:lang w:val="en-US"/>
        </w:rPr>
      </w:pPr>
      <w:r w:rsidRPr="008D53BA">
        <w:rPr>
          <w:rFonts w:ascii="方正仿宋简体" w:eastAsia="方正仿宋简体" w:hAnsi="Times New Roman" w:hint="eastAsia"/>
          <w:bCs w:val="0"/>
          <w:sz w:val="32"/>
          <w:szCs w:val="32"/>
          <w:lang w:val="en-US"/>
        </w:rPr>
        <w:t>四、监督</w:t>
      </w:r>
    </w:p>
    <w:p w:rsidR="00233510" w:rsidRPr="00A35FAF" w:rsidRDefault="00233510" w:rsidP="00233510">
      <w:pPr>
        <w:ind w:firstLineChars="200" w:firstLine="640"/>
        <w:rPr>
          <w:rFonts w:ascii="方正仿宋简体" w:eastAsia="方正仿宋简体"/>
          <w:sz w:val="32"/>
          <w:szCs w:val="32"/>
        </w:rPr>
      </w:pPr>
      <w:r w:rsidRPr="00A35FAF">
        <w:rPr>
          <w:rFonts w:ascii="方正仿宋简体" w:eastAsia="方正仿宋简体" w:hint="eastAsia"/>
          <w:sz w:val="32"/>
          <w:szCs w:val="32"/>
        </w:rPr>
        <w:t>本次院内询价采购全程由财务科、纪检监察室监督，项目参与</w:t>
      </w:r>
      <w:r>
        <w:rPr>
          <w:rFonts w:ascii="方正仿宋简体" w:eastAsia="方正仿宋简体" w:hint="eastAsia"/>
          <w:sz w:val="32"/>
          <w:szCs w:val="32"/>
        </w:rPr>
        <w:t>供</w:t>
      </w:r>
      <w:r>
        <w:rPr>
          <w:rFonts w:ascii="方正仿宋简体" w:eastAsia="方正仿宋简体" w:hint="eastAsia"/>
          <w:sz w:val="32"/>
          <w:szCs w:val="32"/>
        </w:rPr>
        <w:lastRenderedPageBreak/>
        <w:t>应</w:t>
      </w:r>
      <w:r w:rsidRPr="00A35FAF">
        <w:rPr>
          <w:rFonts w:ascii="方正仿宋简体" w:eastAsia="方正仿宋简体" w:hint="eastAsia"/>
          <w:sz w:val="32"/>
          <w:szCs w:val="32"/>
        </w:rPr>
        <w:t>商对中标结果如有异议，可在公示期内以书面方式提出。</w:t>
      </w:r>
    </w:p>
    <w:p w:rsidR="00233510" w:rsidRPr="00A35FAF" w:rsidRDefault="00233510" w:rsidP="00233510">
      <w:pPr>
        <w:rPr>
          <w:rFonts w:ascii="方正仿宋简体" w:eastAsia="方正仿宋简体"/>
          <w:sz w:val="32"/>
          <w:szCs w:val="32"/>
        </w:rPr>
      </w:pPr>
      <w:r w:rsidRPr="00A35FAF">
        <w:rPr>
          <w:rFonts w:ascii="方正仿宋简体" w:eastAsia="方正仿宋简体" w:hint="eastAsia"/>
          <w:sz w:val="32"/>
          <w:szCs w:val="32"/>
        </w:rPr>
        <w:t>监督电话：0878-3397100</w:t>
      </w:r>
    </w:p>
    <w:p w:rsidR="00233510" w:rsidRPr="00A35FAF" w:rsidRDefault="00233510" w:rsidP="00233510">
      <w:pPr>
        <w:jc w:val="right"/>
        <w:rPr>
          <w:rFonts w:ascii="方正仿宋简体" w:eastAsia="方正仿宋简体"/>
          <w:sz w:val="32"/>
          <w:szCs w:val="32"/>
        </w:rPr>
      </w:pPr>
    </w:p>
    <w:p w:rsidR="00233510" w:rsidRPr="00A35FAF" w:rsidRDefault="00233510" w:rsidP="00233510">
      <w:pPr>
        <w:jc w:val="right"/>
        <w:rPr>
          <w:rFonts w:ascii="方正仿宋简体" w:eastAsia="方正仿宋简体"/>
          <w:sz w:val="32"/>
          <w:szCs w:val="32"/>
        </w:rPr>
      </w:pPr>
      <w:r w:rsidRPr="00A35FAF">
        <w:rPr>
          <w:rFonts w:ascii="方正仿宋简体" w:eastAsia="方正仿宋简体" w:hint="eastAsia"/>
          <w:sz w:val="32"/>
          <w:szCs w:val="32"/>
        </w:rPr>
        <w:t>楚雄彝族自治州妇幼保健院</w:t>
      </w:r>
    </w:p>
    <w:p w:rsidR="00233510" w:rsidRPr="00A35FAF" w:rsidRDefault="00233510" w:rsidP="00233510">
      <w:pPr>
        <w:jc w:val="right"/>
        <w:rPr>
          <w:rFonts w:ascii="方正仿宋简体" w:eastAsia="方正仿宋简体"/>
          <w:sz w:val="32"/>
          <w:szCs w:val="32"/>
        </w:rPr>
      </w:pPr>
      <w:r w:rsidRPr="00A35FAF">
        <w:rPr>
          <w:rFonts w:ascii="方正仿宋简体" w:eastAsia="方正仿宋简体" w:hint="eastAsia"/>
          <w:sz w:val="32"/>
          <w:szCs w:val="32"/>
        </w:rPr>
        <w:t>202</w:t>
      </w:r>
      <w:r>
        <w:rPr>
          <w:rFonts w:ascii="方正仿宋简体" w:eastAsia="方正仿宋简体"/>
          <w:sz w:val="32"/>
          <w:szCs w:val="32"/>
        </w:rPr>
        <w:t>4</w:t>
      </w:r>
      <w:r w:rsidRPr="00A35FAF">
        <w:rPr>
          <w:rFonts w:ascii="方正仿宋简体" w:eastAsia="方正仿宋简体" w:hint="eastAsia"/>
          <w:sz w:val="32"/>
          <w:szCs w:val="32"/>
        </w:rPr>
        <w:t>年</w:t>
      </w:r>
      <w:r>
        <w:rPr>
          <w:rFonts w:ascii="方正仿宋简体" w:eastAsia="方正仿宋简体"/>
          <w:sz w:val="32"/>
          <w:szCs w:val="32"/>
        </w:rPr>
        <w:t>5</w:t>
      </w:r>
      <w:r w:rsidRPr="00A35FAF">
        <w:rPr>
          <w:rFonts w:ascii="方正仿宋简体" w:eastAsia="方正仿宋简体" w:hint="eastAsia"/>
          <w:sz w:val="32"/>
          <w:szCs w:val="32"/>
        </w:rPr>
        <w:t>月</w:t>
      </w:r>
      <w:r>
        <w:rPr>
          <w:rFonts w:ascii="方正仿宋简体" w:eastAsia="方正仿宋简体"/>
          <w:sz w:val="32"/>
          <w:szCs w:val="32"/>
        </w:rPr>
        <w:t>7</w:t>
      </w:r>
      <w:r w:rsidRPr="00A35FAF">
        <w:rPr>
          <w:rFonts w:ascii="方正仿宋简体" w:eastAsia="方正仿宋简体" w:hint="eastAsia"/>
          <w:sz w:val="32"/>
          <w:szCs w:val="32"/>
        </w:rPr>
        <w:t>日</w:t>
      </w:r>
    </w:p>
    <w:p w:rsidR="00233510" w:rsidRDefault="00233510">
      <w:pPr>
        <w:widowControl/>
        <w:autoSpaceDE/>
        <w:autoSpaceDN/>
        <w:rPr>
          <w:rFonts w:ascii="Microsoft JhengHei" w:hAnsi="Microsoft JhengHei" w:cs="Times New Roman"/>
          <w:b/>
          <w:bCs/>
          <w:sz w:val="44"/>
          <w:szCs w:val="52"/>
          <w:lang w:bidi="ar-SA"/>
        </w:rPr>
      </w:pPr>
      <w:r>
        <w:br w:type="page"/>
      </w:r>
    </w:p>
    <w:p w:rsidR="00BD6A43" w:rsidRDefault="00BD6A43">
      <w:pPr>
        <w:pStyle w:val="1"/>
        <w:spacing w:line="360" w:lineRule="auto"/>
      </w:pPr>
      <w:r>
        <w:rPr>
          <w:rFonts w:hint="eastAsia"/>
        </w:rPr>
        <w:lastRenderedPageBreak/>
        <w:t>第二</w:t>
      </w:r>
      <w:proofErr w:type="gramStart"/>
      <w:r>
        <w:rPr>
          <w:rFonts w:hint="eastAsia"/>
        </w:rPr>
        <w:t>章供应</w:t>
      </w:r>
      <w:proofErr w:type="gramEnd"/>
      <w:r>
        <w:rPr>
          <w:rFonts w:hint="eastAsia"/>
        </w:rPr>
        <w:t>商须知</w:t>
      </w:r>
      <w:bookmarkEnd w:id="8"/>
      <w:bookmarkEnd w:id="9"/>
      <w:bookmarkEnd w:id="10"/>
      <w:bookmarkEnd w:id="11"/>
      <w:bookmarkEnd w:id="12"/>
      <w:bookmarkEnd w:id="13"/>
      <w:bookmarkEnd w:id="14"/>
      <w:bookmarkEnd w:id="15"/>
    </w:p>
    <w:p w:rsidR="00BD6A43" w:rsidRDefault="00BD6A43">
      <w:pPr>
        <w:jc w:val="center"/>
        <w:rPr>
          <w:b/>
          <w:bCs/>
          <w:sz w:val="28"/>
          <w:szCs w:val="28"/>
        </w:rPr>
      </w:pPr>
      <w:r>
        <w:rPr>
          <w:rFonts w:hint="eastAsia"/>
          <w:b/>
          <w:bCs/>
          <w:sz w:val="28"/>
          <w:szCs w:val="28"/>
        </w:rPr>
        <w:t>供应商须知前附表</w:t>
      </w:r>
    </w:p>
    <w:p w:rsidR="00BD6A43" w:rsidRDefault="00BD6A43">
      <w:pPr>
        <w:pStyle w:val="a0"/>
        <w:spacing w:before="13"/>
        <w:rPr>
          <w:b/>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29"/>
        <w:gridCol w:w="2410"/>
        <w:gridCol w:w="2028"/>
        <w:gridCol w:w="3773"/>
      </w:tblGrid>
      <w:tr w:rsidR="0048028A" w:rsidTr="0048028A">
        <w:trPr>
          <w:trHeight w:val="467"/>
          <w:jc w:val="center"/>
        </w:trPr>
        <w:tc>
          <w:tcPr>
            <w:tcW w:w="1129" w:type="dxa"/>
            <w:vAlign w:val="center"/>
          </w:tcPr>
          <w:p w:rsidR="0048028A" w:rsidRDefault="0048028A">
            <w:pPr>
              <w:pStyle w:val="TableParagraph"/>
              <w:spacing w:before="24"/>
              <w:jc w:val="center"/>
              <w:rPr>
                <w:b/>
                <w:sz w:val="24"/>
                <w:szCs w:val="24"/>
              </w:rPr>
            </w:pPr>
            <w:r>
              <w:rPr>
                <w:rFonts w:hint="eastAsia"/>
                <w:b/>
                <w:sz w:val="24"/>
                <w:szCs w:val="24"/>
              </w:rPr>
              <w:t>条款号</w:t>
            </w:r>
          </w:p>
        </w:tc>
        <w:tc>
          <w:tcPr>
            <w:tcW w:w="2410" w:type="dxa"/>
            <w:vAlign w:val="center"/>
          </w:tcPr>
          <w:p w:rsidR="0048028A" w:rsidRDefault="0048028A">
            <w:pPr>
              <w:pStyle w:val="TableParagraph"/>
              <w:spacing w:before="24"/>
              <w:jc w:val="center"/>
              <w:rPr>
                <w:b/>
                <w:sz w:val="24"/>
                <w:szCs w:val="24"/>
              </w:rPr>
            </w:pPr>
            <w:r>
              <w:rPr>
                <w:rFonts w:hint="eastAsia"/>
                <w:b/>
                <w:sz w:val="24"/>
                <w:szCs w:val="24"/>
              </w:rPr>
              <w:t>条款名称</w:t>
            </w:r>
          </w:p>
        </w:tc>
        <w:tc>
          <w:tcPr>
            <w:tcW w:w="5801" w:type="dxa"/>
            <w:gridSpan w:val="2"/>
            <w:vAlign w:val="center"/>
          </w:tcPr>
          <w:p w:rsidR="0048028A" w:rsidRDefault="0048028A">
            <w:pPr>
              <w:pStyle w:val="TableParagraph"/>
              <w:spacing w:before="24"/>
              <w:ind w:leftChars="20" w:left="44"/>
              <w:jc w:val="center"/>
              <w:rPr>
                <w:b/>
                <w:sz w:val="24"/>
                <w:szCs w:val="24"/>
              </w:rPr>
            </w:pPr>
            <w:r>
              <w:rPr>
                <w:rFonts w:hint="eastAsia"/>
                <w:b/>
                <w:sz w:val="24"/>
                <w:szCs w:val="24"/>
              </w:rPr>
              <w:t>编列内容</w:t>
            </w:r>
          </w:p>
        </w:tc>
      </w:tr>
      <w:tr w:rsidR="0021775A" w:rsidTr="0048028A">
        <w:trPr>
          <w:trHeight w:val="459"/>
          <w:jc w:val="center"/>
        </w:trPr>
        <w:tc>
          <w:tcPr>
            <w:tcW w:w="1129" w:type="dxa"/>
            <w:vMerge w:val="restart"/>
            <w:vAlign w:val="center"/>
          </w:tcPr>
          <w:p w:rsidR="0021775A" w:rsidRPr="0021775A" w:rsidRDefault="0021775A" w:rsidP="0021775A">
            <w:pPr>
              <w:pStyle w:val="TableParagraph"/>
              <w:jc w:val="center"/>
              <w:rPr>
                <w:sz w:val="24"/>
                <w:szCs w:val="24"/>
                <w:lang w:val="en-US"/>
              </w:rPr>
            </w:pPr>
            <w:r>
              <w:rPr>
                <w:rFonts w:hint="eastAsia"/>
                <w:sz w:val="24"/>
                <w:szCs w:val="24"/>
                <w:lang w:val="en-US"/>
              </w:rPr>
              <w:t>1</w:t>
            </w:r>
          </w:p>
        </w:tc>
        <w:tc>
          <w:tcPr>
            <w:tcW w:w="2410" w:type="dxa"/>
            <w:vAlign w:val="center"/>
          </w:tcPr>
          <w:p w:rsidR="0021775A" w:rsidRDefault="0021775A">
            <w:pPr>
              <w:pStyle w:val="TableParagraph"/>
              <w:spacing w:before="103"/>
              <w:jc w:val="both"/>
              <w:rPr>
                <w:sz w:val="24"/>
                <w:szCs w:val="24"/>
              </w:rPr>
            </w:pPr>
            <w:r>
              <w:rPr>
                <w:rFonts w:hint="eastAsia"/>
                <w:sz w:val="24"/>
                <w:szCs w:val="24"/>
              </w:rPr>
              <w:t>采购人</w:t>
            </w:r>
          </w:p>
        </w:tc>
        <w:tc>
          <w:tcPr>
            <w:tcW w:w="5801" w:type="dxa"/>
            <w:gridSpan w:val="2"/>
            <w:vAlign w:val="center"/>
          </w:tcPr>
          <w:p w:rsidR="0021775A" w:rsidRDefault="0021775A">
            <w:pPr>
              <w:pStyle w:val="TableParagraph"/>
              <w:spacing w:before="103"/>
              <w:ind w:leftChars="20" w:left="44"/>
              <w:jc w:val="both"/>
              <w:rPr>
                <w:sz w:val="24"/>
                <w:szCs w:val="24"/>
              </w:rPr>
            </w:pPr>
            <w:r>
              <w:rPr>
                <w:rFonts w:hint="eastAsia"/>
                <w:sz w:val="24"/>
                <w:szCs w:val="24"/>
              </w:rPr>
              <w:t>楚雄彝族自治州妇幼保健院</w:t>
            </w:r>
          </w:p>
        </w:tc>
      </w:tr>
      <w:tr w:rsidR="0021775A" w:rsidTr="0048028A">
        <w:trPr>
          <w:trHeight w:val="423"/>
          <w:jc w:val="center"/>
        </w:trPr>
        <w:tc>
          <w:tcPr>
            <w:tcW w:w="1129" w:type="dxa"/>
            <w:vMerge/>
            <w:vAlign w:val="center"/>
          </w:tcPr>
          <w:p w:rsidR="0021775A" w:rsidRDefault="0021775A">
            <w:pPr>
              <w:jc w:val="center"/>
              <w:rPr>
                <w:sz w:val="24"/>
                <w:szCs w:val="24"/>
              </w:rPr>
            </w:pPr>
          </w:p>
        </w:tc>
        <w:tc>
          <w:tcPr>
            <w:tcW w:w="2410" w:type="dxa"/>
            <w:vAlign w:val="center"/>
          </w:tcPr>
          <w:p w:rsidR="0021775A" w:rsidRDefault="0021775A">
            <w:pPr>
              <w:pStyle w:val="TableParagraph"/>
              <w:spacing w:before="103"/>
              <w:jc w:val="both"/>
              <w:rPr>
                <w:sz w:val="24"/>
                <w:szCs w:val="24"/>
              </w:rPr>
            </w:pPr>
            <w:r>
              <w:rPr>
                <w:rFonts w:hint="eastAsia"/>
                <w:sz w:val="24"/>
                <w:szCs w:val="24"/>
              </w:rPr>
              <w:t>项目名称</w:t>
            </w:r>
          </w:p>
        </w:tc>
        <w:tc>
          <w:tcPr>
            <w:tcW w:w="5801" w:type="dxa"/>
            <w:gridSpan w:val="2"/>
            <w:vAlign w:val="center"/>
          </w:tcPr>
          <w:p w:rsidR="0021775A" w:rsidRDefault="0021775A" w:rsidP="00892E27">
            <w:pPr>
              <w:pStyle w:val="TableParagraph"/>
              <w:spacing w:before="103"/>
              <w:ind w:leftChars="20" w:left="44"/>
              <w:jc w:val="both"/>
              <w:rPr>
                <w:sz w:val="24"/>
                <w:szCs w:val="24"/>
              </w:rPr>
            </w:pPr>
            <w:r>
              <w:rPr>
                <w:rFonts w:hint="eastAsia"/>
                <w:sz w:val="24"/>
                <w:szCs w:val="24"/>
              </w:rPr>
              <w:t>楚雄彝族自治州妇幼保健院</w:t>
            </w:r>
            <w:r w:rsidR="00233510">
              <w:rPr>
                <w:rFonts w:hint="eastAsia"/>
                <w:sz w:val="24"/>
                <w:szCs w:val="24"/>
              </w:rPr>
              <w:t>2024年医用特殊床采购项目</w:t>
            </w:r>
          </w:p>
        </w:tc>
      </w:tr>
      <w:tr w:rsidR="0021775A" w:rsidTr="0048028A">
        <w:trPr>
          <w:trHeight w:val="435"/>
          <w:jc w:val="center"/>
        </w:trPr>
        <w:tc>
          <w:tcPr>
            <w:tcW w:w="1129" w:type="dxa"/>
            <w:vMerge/>
            <w:vAlign w:val="center"/>
          </w:tcPr>
          <w:p w:rsidR="0021775A" w:rsidRDefault="0021775A">
            <w:pPr>
              <w:jc w:val="center"/>
              <w:rPr>
                <w:sz w:val="24"/>
                <w:szCs w:val="24"/>
              </w:rPr>
            </w:pPr>
          </w:p>
        </w:tc>
        <w:tc>
          <w:tcPr>
            <w:tcW w:w="2410" w:type="dxa"/>
            <w:vAlign w:val="center"/>
          </w:tcPr>
          <w:p w:rsidR="0021775A" w:rsidRDefault="0021775A">
            <w:pPr>
              <w:pStyle w:val="TableParagraph"/>
              <w:jc w:val="both"/>
              <w:rPr>
                <w:sz w:val="24"/>
                <w:szCs w:val="24"/>
              </w:rPr>
            </w:pPr>
            <w:r>
              <w:rPr>
                <w:rFonts w:hint="eastAsia"/>
                <w:sz w:val="24"/>
                <w:szCs w:val="24"/>
              </w:rPr>
              <w:t>项目编号</w:t>
            </w:r>
          </w:p>
        </w:tc>
        <w:tc>
          <w:tcPr>
            <w:tcW w:w="5801" w:type="dxa"/>
            <w:gridSpan w:val="2"/>
            <w:vAlign w:val="center"/>
          </w:tcPr>
          <w:p w:rsidR="0021775A" w:rsidRDefault="0021775A" w:rsidP="00233510">
            <w:pPr>
              <w:pStyle w:val="TableParagraph"/>
              <w:ind w:leftChars="20" w:left="44"/>
              <w:jc w:val="both"/>
              <w:rPr>
                <w:sz w:val="24"/>
                <w:szCs w:val="24"/>
                <w:lang w:val="en-US"/>
              </w:rPr>
            </w:pPr>
            <w:r w:rsidRPr="00464A62">
              <w:rPr>
                <w:sz w:val="24"/>
                <w:szCs w:val="24"/>
              </w:rPr>
              <w:t>CXZFY-202</w:t>
            </w:r>
            <w:r w:rsidR="005E3EF4">
              <w:rPr>
                <w:sz w:val="24"/>
                <w:szCs w:val="24"/>
              </w:rPr>
              <w:t>4</w:t>
            </w:r>
            <w:r w:rsidRPr="00464A62">
              <w:rPr>
                <w:sz w:val="24"/>
                <w:szCs w:val="24"/>
              </w:rPr>
              <w:t>-00</w:t>
            </w:r>
            <w:r w:rsidR="00233510">
              <w:rPr>
                <w:sz w:val="24"/>
                <w:szCs w:val="24"/>
              </w:rPr>
              <w:t>4</w:t>
            </w:r>
          </w:p>
        </w:tc>
      </w:tr>
      <w:tr w:rsidR="0021775A" w:rsidTr="0048028A">
        <w:trPr>
          <w:trHeight w:val="421"/>
          <w:jc w:val="center"/>
        </w:trPr>
        <w:tc>
          <w:tcPr>
            <w:tcW w:w="1129" w:type="dxa"/>
            <w:vAlign w:val="center"/>
          </w:tcPr>
          <w:p w:rsidR="0021775A" w:rsidRPr="0021775A" w:rsidRDefault="0021775A" w:rsidP="0021775A">
            <w:pPr>
              <w:pStyle w:val="TableParagraph"/>
              <w:spacing w:before="117"/>
              <w:jc w:val="center"/>
              <w:rPr>
                <w:sz w:val="24"/>
                <w:szCs w:val="24"/>
                <w:lang w:val="en-US"/>
              </w:rPr>
            </w:pPr>
            <w:r>
              <w:rPr>
                <w:rFonts w:hint="eastAsia"/>
                <w:sz w:val="24"/>
                <w:szCs w:val="24"/>
                <w:lang w:val="en-US"/>
              </w:rPr>
              <w:t>2</w:t>
            </w:r>
          </w:p>
        </w:tc>
        <w:tc>
          <w:tcPr>
            <w:tcW w:w="2410" w:type="dxa"/>
            <w:vAlign w:val="center"/>
          </w:tcPr>
          <w:p w:rsidR="0021775A" w:rsidRDefault="0021775A">
            <w:pPr>
              <w:pStyle w:val="TableParagraph"/>
              <w:jc w:val="both"/>
              <w:rPr>
                <w:sz w:val="24"/>
                <w:szCs w:val="24"/>
              </w:rPr>
            </w:pPr>
            <w:r>
              <w:rPr>
                <w:rFonts w:hint="eastAsia"/>
                <w:color w:val="000000"/>
                <w:sz w:val="24"/>
                <w:szCs w:val="24"/>
              </w:rPr>
              <w:t>项目预算</w:t>
            </w:r>
          </w:p>
        </w:tc>
        <w:tc>
          <w:tcPr>
            <w:tcW w:w="5801" w:type="dxa"/>
            <w:gridSpan w:val="2"/>
            <w:vAlign w:val="center"/>
          </w:tcPr>
          <w:p w:rsidR="0021775A" w:rsidRDefault="00233510" w:rsidP="00C138C9">
            <w:pPr>
              <w:pStyle w:val="TableParagraph"/>
              <w:ind w:leftChars="20" w:left="44"/>
              <w:jc w:val="both"/>
              <w:rPr>
                <w:sz w:val="24"/>
                <w:szCs w:val="24"/>
                <w:lang w:val="en-US"/>
              </w:rPr>
            </w:pPr>
            <w:r>
              <w:rPr>
                <w:sz w:val="24"/>
                <w:szCs w:val="24"/>
                <w:lang w:val="en-US"/>
              </w:rPr>
              <w:t>59.505</w:t>
            </w:r>
            <w:r w:rsidR="0021775A">
              <w:rPr>
                <w:rFonts w:hint="eastAsia"/>
                <w:sz w:val="24"/>
                <w:szCs w:val="24"/>
                <w:lang w:val="en-US"/>
              </w:rPr>
              <w:t>万元</w:t>
            </w:r>
          </w:p>
        </w:tc>
      </w:tr>
      <w:tr w:rsidR="0021775A" w:rsidTr="0048028A">
        <w:trPr>
          <w:trHeight w:val="440"/>
          <w:jc w:val="center"/>
        </w:trPr>
        <w:tc>
          <w:tcPr>
            <w:tcW w:w="1129" w:type="dxa"/>
            <w:vAlign w:val="center"/>
          </w:tcPr>
          <w:p w:rsidR="0021775A" w:rsidRPr="0021775A" w:rsidRDefault="0021775A" w:rsidP="0021775A">
            <w:pPr>
              <w:pStyle w:val="TableParagraph"/>
              <w:spacing w:before="117"/>
              <w:jc w:val="center"/>
              <w:rPr>
                <w:sz w:val="24"/>
                <w:szCs w:val="24"/>
                <w:lang w:val="en-US"/>
              </w:rPr>
            </w:pPr>
            <w:r>
              <w:rPr>
                <w:rFonts w:hint="eastAsia"/>
                <w:sz w:val="24"/>
                <w:szCs w:val="24"/>
                <w:lang w:val="en-US"/>
              </w:rPr>
              <w:t>3</w:t>
            </w:r>
          </w:p>
        </w:tc>
        <w:tc>
          <w:tcPr>
            <w:tcW w:w="2410" w:type="dxa"/>
            <w:vAlign w:val="center"/>
          </w:tcPr>
          <w:p w:rsidR="0021775A" w:rsidRDefault="0021775A">
            <w:pPr>
              <w:pStyle w:val="TableParagraph"/>
              <w:jc w:val="both"/>
              <w:rPr>
                <w:sz w:val="24"/>
                <w:szCs w:val="24"/>
              </w:rPr>
            </w:pPr>
            <w:r>
              <w:rPr>
                <w:rFonts w:hint="eastAsia"/>
                <w:sz w:val="24"/>
                <w:szCs w:val="24"/>
              </w:rPr>
              <w:t>项目内容</w:t>
            </w:r>
          </w:p>
        </w:tc>
        <w:tc>
          <w:tcPr>
            <w:tcW w:w="5801" w:type="dxa"/>
            <w:gridSpan w:val="2"/>
            <w:vAlign w:val="center"/>
          </w:tcPr>
          <w:p w:rsidR="0021775A" w:rsidRDefault="00233510" w:rsidP="005E3EF4">
            <w:pPr>
              <w:pStyle w:val="TableParagraph"/>
              <w:spacing w:line="288" w:lineRule="auto"/>
              <w:ind w:leftChars="20" w:left="44"/>
              <w:jc w:val="both"/>
              <w:rPr>
                <w:sz w:val="24"/>
                <w:szCs w:val="24"/>
              </w:rPr>
            </w:pPr>
            <w:r>
              <w:rPr>
                <w:rFonts w:hint="eastAsia"/>
                <w:sz w:val="24"/>
                <w:szCs w:val="24"/>
              </w:rPr>
              <w:t>2024年医用特殊床采购项目</w:t>
            </w:r>
            <w:r w:rsidR="0021775A">
              <w:rPr>
                <w:rFonts w:hint="eastAsia"/>
                <w:color w:val="000000"/>
                <w:sz w:val="24"/>
                <w:szCs w:val="24"/>
              </w:rPr>
              <w:t>（</w:t>
            </w:r>
            <w:r w:rsidR="0021775A">
              <w:rPr>
                <w:rFonts w:hint="eastAsia"/>
                <w:sz w:val="24"/>
                <w:szCs w:val="24"/>
              </w:rPr>
              <w:t>包括清单内所有参数内容）</w:t>
            </w:r>
          </w:p>
        </w:tc>
      </w:tr>
      <w:tr w:rsidR="0021775A" w:rsidTr="0048028A">
        <w:trPr>
          <w:trHeight w:val="90"/>
          <w:jc w:val="center"/>
        </w:trPr>
        <w:tc>
          <w:tcPr>
            <w:tcW w:w="1129" w:type="dxa"/>
            <w:vAlign w:val="center"/>
          </w:tcPr>
          <w:p w:rsidR="0021775A" w:rsidRDefault="0021775A">
            <w:pPr>
              <w:pStyle w:val="TableParagraph"/>
              <w:spacing w:before="117"/>
              <w:jc w:val="center"/>
              <w:rPr>
                <w:sz w:val="24"/>
                <w:szCs w:val="24"/>
              </w:rPr>
            </w:pPr>
            <w:r>
              <w:rPr>
                <w:sz w:val="24"/>
                <w:szCs w:val="24"/>
              </w:rPr>
              <w:t>4</w:t>
            </w:r>
          </w:p>
        </w:tc>
        <w:tc>
          <w:tcPr>
            <w:tcW w:w="2410" w:type="dxa"/>
            <w:vAlign w:val="center"/>
          </w:tcPr>
          <w:p w:rsidR="0021775A" w:rsidRDefault="0021775A">
            <w:pPr>
              <w:rPr>
                <w:sz w:val="24"/>
                <w:szCs w:val="24"/>
              </w:rPr>
            </w:pPr>
            <w:r>
              <w:rPr>
                <w:rFonts w:hint="eastAsia"/>
                <w:sz w:val="24"/>
                <w:szCs w:val="24"/>
              </w:rPr>
              <w:t>交货期要求</w:t>
            </w:r>
          </w:p>
        </w:tc>
        <w:tc>
          <w:tcPr>
            <w:tcW w:w="5801" w:type="dxa"/>
            <w:gridSpan w:val="2"/>
            <w:vAlign w:val="center"/>
          </w:tcPr>
          <w:p w:rsidR="0021775A" w:rsidRDefault="0021775A">
            <w:pPr>
              <w:widowControl/>
              <w:ind w:leftChars="20" w:left="44"/>
              <w:rPr>
                <w:sz w:val="24"/>
                <w:szCs w:val="24"/>
              </w:rPr>
            </w:pPr>
            <w:r>
              <w:rPr>
                <w:rFonts w:hint="eastAsia"/>
                <w:sz w:val="24"/>
                <w:szCs w:val="24"/>
              </w:rPr>
              <w:t>签订合同后30</w:t>
            </w:r>
            <w:proofErr w:type="gramStart"/>
            <w:r>
              <w:rPr>
                <w:rFonts w:hint="eastAsia"/>
                <w:sz w:val="24"/>
                <w:szCs w:val="24"/>
              </w:rPr>
              <w:t>日历天</w:t>
            </w:r>
            <w:proofErr w:type="gramEnd"/>
            <w:r>
              <w:rPr>
                <w:rFonts w:hint="eastAsia"/>
                <w:sz w:val="24"/>
                <w:szCs w:val="24"/>
              </w:rPr>
              <w:t>内供货安装完毕并验收合格</w:t>
            </w:r>
          </w:p>
        </w:tc>
      </w:tr>
      <w:tr w:rsidR="0021775A" w:rsidTr="0048028A">
        <w:trPr>
          <w:trHeight w:val="952"/>
          <w:jc w:val="center"/>
        </w:trPr>
        <w:tc>
          <w:tcPr>
            <w:tcW w:w="1129" w:type="dxa"/>
            <w:vAlign w:val="center"/>
          </w:tcPr>
          <w:p w:rsidR="0021775A" w:rsidRDefault="0021775A" w:rsidP="0021775A">
            <w:pPr>
              <w:pStyle w:val="TableParagraph"/>
              <w:jc w:val="center"/>
              <w:rPr>
                <w:sz w:val="24"/>
                <w:szCs w:val="24"/>
                <w:lang w:val="en-US"/>
              </w:rPr>
            </w:pPr>
            <w:r>
              <w:rPr>
                <w:rFonts w:hint="eastAsia"/>
                <w:sz w:val="24"/>
                <w:szCs w:val="24"/>
                <w:lang w:val="en-US"/>
              </w:rPr>
              <w:t>5</w:t>
            </w:r>
          </w:p>
        </w:tc>
        <w:tc>
          <w:tcPr>
            <w:tcW w:w="2410" w:type="dxa"/>
            <w:vAlign w:val="center"/>
          </w:tcPr>
          <w:p w:rsidR="0021775A" w:rsidRDefault="0021775A">
            <w:pPr>
              <w:pStyle w:val="TableParagraph"/>
              <w:spacing w:before="1"/>
              <w:jc w:val="both"/>
              <w:rPr>
                <w:sz w:val="24"/>
                <w:szCs w:val="24"/>
              </w:rPr>
            </w:pPr>
            <w:r>
              <w:rPr>
                <w:rFonts w:hint="eastAsia"/>
                <w:sz w:val="24"/>
                <w:szCs w:val="24"/>
              </w:rPr>
              <w:t>供应商要求和条件</w:t>
            </w:r>
          </w:p>
        </w:tc>
        <w:tc>
          <w:tcPr>
            <w:tcW w:w="5801" w:type="dxa"/>
            <w:gridSpan w:val="2"/>
            <w:vAlign w:val="center"/>
          </w:tcPr>
          <w:p w:rsidR="0021775A" w:rsidRDefault="0021775A">
            <w:pPr>
              <w:widowControl/>
              <w:ind w:leftChars="20" w:left="44"/>
              <w:rPr>
                <w:sz w:val="24"/>
                <w:szCs w:val="24"/>
                <w:lang w:val="en-US"/>
              </w:rPr>
            </w:pPr>
            <w:r>
              <w:rPr>
                <w:rFonts w:hint="eastAsia"/>
                <w:sz w:val="24"/>
                <w:szCs w:val="24"/>
                <w:lang w:val="en-US"/>
              </w:rPr>
              <w:t>1.满足《中华人民共和国政府采购法》第二十二条规定：</w:t>
            </w:r>
          </w:p>
          <w:p w:rsidR="0021775A" w:rsidRDefault="0021775A">
            <w:pPr>
              <w:widowControl/>
              <w:ind w:leftChars="20" w:left="44"/>
              <w:rPr>
                <w:sz w:val="24"/>
                <w:szCs w:val="24"/>
                <w:lang w:val="en-US"/>
              </w:rPr>
            </w:pPr>
            <w:r>
              <w:rPr>
                <w:rFonts w:hint="eastAsia"/>
                <w:sz w:val="24"/>
                <w:szCs w:val="24"/>
                <w:lang w:val="en-US"/>
              </w:rPr>
              <w:t>1.1投标人必须是在中华人民共和国境内注册，具有独立承担民事责任的能力，具备有效的营业执照或事业单位法人证书或其他类似的法定证明文件（若为分公司参与投标的，需总公司提供对本项目的授权并承担相关法律责任）。</w:t>
            </w:r>
          </w:p>
          <w:p w:rsidR="0021775A" w:rsidRDefault="0021775A">
            <w:pPr>
              <w:widowControl/>
              <w:ind w:leftChars="20" w:left="44"/>
              <w:rPr>
                <w:sz w:val="24"/>
                <w:szCs w:val="24"/>
                <w:lang w:val="en-US"/>
              </w:rPr>
            </w:pPr>
            <w:r>
              <w:rPr>
                <w:rFonts w:hint="eastAsia"/>
                <w:sz w:val="24"/>
                <w:szCs w:val="24"/>
                <w:lang w:val="en-US"/>
              </w:rPr>
              <w:t>1.2投标人应具有履行合同所必需的设备和专业技术能力。</w:t>
            </w:r>
          </w:p>
          <w:p w:rsidR="0021775A" w:rsidRDefault="0021775A">
            <w:pPr>
              <w:widowControl/>
              <w:ind w:leftChars="20" w:left="44"/>
              <w:rPr>
                <w:sz w:val="24"/>
                <w:szCs w:val="24"/>
                <w:lang w:val="en-US"/>
              </w:rPr>
            </w:pPr>
            <w:r>
              <w:rPr>
                <w:rFonts w:hint="eastAsia"/>
                <w:sz w:val="24"/>
                <w:szCs w:val="24"/>
                <w:lang w:val="en-US"/>
              </w:rPr>
              <w:t>1.3</w:t>
            </w:r>
            <w:r w:rsidRPr="00C138C9">
              <w:rPr>
                <w:rFonts w:hint="eastAsia"/>
                <w:sz w:val="24"/>
                <w:szCs w:val="24"/>
                <w:lang w:val="en-US"/>
              </w:rPr>
              <w:t>具有良好的商业信誉和健全的财务会计制度，提供</w:t>
            </w:r>
            <w:r w:rsidR="005E3EF4">
              <w:rPr>
                <w:rFonts w:hint="eastAsia"/>
                <w:sz w:val="24"/>
                <w:szCs w:val="24"/>
                <w:lang w:val="en-US"/>
              </w:rPr>
              <w:t>近三年</w:t>
            </w:r>
            <w:r w:rsidRPr="00C138C9">
              <w:rPr>
                <w:sz w:val="24"/>
                <w:szCs w:val="24"/>
                <w:lang w:val="en-US"/>
              </w:rPr>
              <w:t>的财务报表（包括资产负债表、现金流量表、利润表或损益表），至投标截止时间投标人成立时间不足一年的可提供成立至今的财务报表或投标人开户银行出具的资信证明或信用等级证明，至投标截止时间投标人成立时间不足6</w:t>
            </w:r>
            <w:r>
              <w:rPr>
                <w:sz w:val="24"/>
                <w:szCs w:val="24"/>
                <w:lang w:val="en-US"/>
              </w:rPr>
              <w:t>个月的则该项不进行审查。</w:t>
            </w:r>
          </w:p>
          <w:p w:rsidR="0021775A" w:rsidRDefault="0021775A">
            <w:pPr>
              <w:widowControl/>
              <w:ind w:leftChars="20" w:left="44"/>
              <w:rPr>
                <w:sz w:val="24"/>
                <w:szCs w:val="24"/>
                <w:lang w:val="en-US"/>
              </w:rPr>
            </w:pPr>
            <w:r>
              <w:rPr>
                <w:rFonts w:hint="eastAsia"/>
                <w:sz w:val="24"/>
                <w:szCs w:val="24"/>
                <w:lang w:val="en-US"/>
              </w:rPr>
              <w:t>1.4</w:t>
            </w:r>
            <w:r w:rsidRPr="00C138C9">
              <w:rPr>
                <w:rFonts w:hint="eastAsia"/>
                <w:sz w:val="24"/>
                <w:szCs w:val="24"/>
                <w:lang w:val="en-US"/>
              </w:rPr>
              <w:t>具有依法缴纳税收和社会保障资金的良好记录，提供</w:t>
            </w:r>
            <w:r w:rsidRPr="00C138C9">
              <w:rPr>
                <w:sz w:val="24"/>
                <w:szCs w:val="24"/>
                <w:lang w:val="en-US"/>
              </w:rPr>
              <w:t>2023年1月至今任意3个月依法缴纳税收和缴纳社会保障资金的证明（投标人成立时间不足6个月的则该项不进行审查；依法免税或不需要缴纳社会保障资金的投标人，应提供相应文件证明其依法免税或不需要缴纳社会保障资金）</w:t>
            </w:r>
            <w:r>
              <w:rPr>
                <w:sz w:val="24"/>
                <w:szCs w:val="24"/>
                <w:lang w:val="en-US"/>
              </w:rPr>
              <w:t>。</w:t>
            </w:r>
          </w:p>
          <w:p w:rsidR="0021775A" w:rsidRDefault="0021775A">
            <w:pPr>
              <w:widowControl/>
              <w:ind w:leftChars="20" w:left="44"/>
              <w:rPr>
                <w:sz w:val="24"/>
                <w:szCs w:val="24"/>
                <w:lang w:val="en-US"/>
              </w:rPr>
            </w:pPr>
            <w:r>
              <w:rPr>
                <w:rFonts w:hint="eastAsia"/>
                <w:sz w:val="24"/>
                <w:szCs w:val="24"/>
                <w:lang w:val="en-US"/>
              </w:rPr>
              <w:t>1.5根据《财政部关于在政府采购活动中查询及使用信用记录有关问题的通知-财库〔2016〕125号》相关要求，对列入失信被执行人、重大税收违法案件当事人名单、政府采购严重违法失信行为记录名单的投标人拒绝其参与政府采购活动；采购方将于评标前在“信用中国”网站（www.creditchina.gov.cn）失信被执行人、重大税收违法案件当事人名单及中国政府采购网（www.ccgp.gov.cn）“政府采购严重违法失信行为信息记录”对参与投标人进行信用信息查询。查询记录为上述网站信用信息查询结果的网页截图或网页打</w:t>
            </w:r>
            <w:r>
              <w:rPr>
                <w:rFonts w:hint="eastAsia"/>
                <w:sz w:val="24"/>
                <w:szCs w:val="24"/>
                <w:lang w:val="en-US"/>
              </w:rPr>
              <w:lastRenderedPageBreak/>
              <w:t>印稿，投标人存在严重违法记录的，不得参与政府采购活动，投标人须提供承诺函。</w:t>
            </w:r>
          </w:p>
          <w:p w:rsidR="0021775A" w:rsidRDefault="0021775A">
            <w:pPr>
              <w:widowControl/>
              <w:ind w:leftChars="20" w:left="44"/>
              <w:rPr>
                <w:sz w:val="24"/>
                <w:szCs w:val="24"/>
                <w:lang w:val="en-US"/>
              </w:rPr>
            </w:pPr>
            <w:r>
              <w:rPr>
                <w:rFonts w:hint="eastAsia"/>
                <w:sz w:val="24"/>
                <w:szCs w:val="24"/>
                <w:lang w:val="en-US"/>
              </w:rPr>
              <w:t>2.落实政府采购政策需满足的资格要求：根据《政府采购促进中小企业发展管理办法》(财库〔2020〕46号),《财政部关于进一步加大政府采购支持中小企业力度的通知》（财库〔2022〕19号），《财政部司法部关于政府采购支持监狱企业发展有关问题的通知》(财库〔2014〕68号),《关于促进残疾人就业政府采购政策的通知》(财库〔2017〕141号)等文件精神,本项目对小</w:t>
            </w:r>
            <w:proofErr w:type="gramStart"/>
            <w:r>
              <w:rPr>
                <w:rFonts w:hint="eastAsia"/>
                <w:sz w:val="24"/>
                <w:szCs w:val="24"/>
                <w:lang w:val="en-US"/>
              </w:rPr>
              <w:t>微企业</w:t>
            </w:r>
            <w:proofErr w:type="gramEnd"/>
            <w:r>
              <w:rPr>
                <w:rFonts w:hint="eastAsia"/>
                <w:sz w:val="24"/>
                <w:szCs w:val="24"/>
                <w:lang w:val="en-US"/>
              </w:rPr>
              <w:t>的价格给予10%的扣除,扣除后的价格参与报价部分评审，小</w:t>
            </w:r>
            <w:proofErr w:type="gramStart"/>
            <w:r>
              <w:rPr>
                <w:rFonts w:hint="eastAsia"/>
                <w:sz w:val="24"/>
                <w:szCs w:val="24"/>
                <w:lang w:val="en-US"/>
              </w:rPr>
              <w:t>微企业</w:t>
            </w:r>
            <w:proofErr w:type="gramEnd"/>
            <w:r>
              <w:rPr>
                <w:rFonts w:hint="eastAsia"/>
                <w:sz w:val="24"/>
                <w:szCs w:val="24"/>
                <w:lang w:val="en-US"/>
              </w:rPr>
              <w:t>应当出具《中小企业声明函》,否则不享受价格扣除优惠政策；监狱企业、残疾人福利性单位视同小</w:t>
            </w:r>
            <w:proofErr w:type="gramStart"/>
            <w:r>
              <w:rPr>
                <w:rFonts w:hint="eastAsia"/>
                <w:sz w:val="24"/>
                <w:szCs w:val="24"/>
                <w:lang w:val="en-US"/>
              </w:rPr>
              <w:t>微企业</w:t>
            </w:r>
            <w:proofErr w:type="gramEnd"/>
            <w:r>
              <w:rPr>
                <w:rFonts w:hint="eastAsia"/>
                <w:sz w:val="24"/>
                <w:szCs w:val="24"/>
                <w:lang w:val="en-US"/>
              </w:rPr>
              <w:t>,监狱企业、残疾人福利性单位应当出具相关证明材料,否则不享受价格扣除优惠政策。供应商提供的中小企业声明函、监狱企业、残疾人福利性单位相关证明材料内容不实的，属于提供虚假材料谋取中标,将依照《中华人民共和国政府采购法》等国家有关规定追究相应责任。</w:t>
            </w:r>
          </w:p>
          <w:p w:rsidR="0021775A" w:rsidRDefault="0021775A">
            <w:pPr>
              <w:widowControl/>
              <w:ind w:leftChars="20" w:left="44"/>
              <w:rPr>
                <w:sz w:val="24"/>
                <w:szCs w:val="24"/>
                <w:lang w:val="en-US"/>
              </w:rPr>
            </w:pPr>
            <w:r>
              <w:rPr>
                <w:rFonts w:hint="eastAsia"/>
                <w:sz w:val="24"/>
                <w:szCs w:val="24"/>
                <w:lang w:val="en-US"/>
              </w:rPr>
              <w:t>3.本项目的特定资格要求：投标申请人若为代理商或经销商，须提供有效的医疗器械经营许可证、所投产品制造商医疗器械生产许可证、所投产品的医疗器械注册证；投标申请人若为制造商，须提供有效的医疗器械生产许可证、所投产品的医疗器械注册证；医疗器械生产或经营许可证范围须覆盖所投的医疗器械。</w:t>
            </w:r>
          </w:p>
          <w:p w:rsidR="0021775A" w:rsidRDefault="0021775A">
            <w:pPr>
              <w:widowControl/>
              <w:ind w:leftChars="20" w:left="44"/>
              <w:rPr>
                <w:rFonts w:eastAsia="微软雅黑"/>
                <w:sz w:val="24"/>
                <w:szCs w:val="24"/>
                <w:lang w:val="en-US"/>
              </w:rPr>
            </w:pPr>
            <w:r>
              <w:rPr>
                <w:rFonts w:hint="eastAsia"/>
                <w:sz w:val="24"/>
                <w:szCs w:val="24"/>
                <w:lang w:val="en-US"/>
              </w:rPr>
              <w:t>注：投标申请人所投设备必须取得产品的《中华人民共和国医疗器械注册证》（含《医疗器械产品注册登记表》及其它相关附件）（根据中华人民共和国国务院令第680号令《医疗器械监督管理条例》和国家食品药品监督管理总局关于印发2018年最新的《医疗器械分类目录》的公告规定，在《医疗器械分类目录》内的产品必须按照《医疗器械监督管理条例》的要求提供，其他不在《医疗器械分类目录》内的设备不作强行要求）。</w:t>
            </w:r>
          </w:p>
        </w:tc>
      </w:tr>
      <w:tr w:rsidR="0021775A" w:rsidTr="0048028A">
        <w:trPr>
          <w:trHeight w:val="799"/>
          <w:jc w:val="center"/>
        </w:trPr>
        <w:tc>
          <w:tcPr>
            <w:tcW w:w="1129" w:type="dxa"/>
            <w:vMerge w:val="restart"/>
            <w:vAlign w:val="center"/>
          </w:tcPr>
          <w:p w:rsidR="0021775A" w:rsidRDefault="0021775A">
            <w:pPr>
              <w:pStyle w:val="TableParagraph"/>
              <w:spacing w:before="173"/>
              <w:jc w:val="center"/>
              <w:rPr>
                <w:sz w:val="24"/>
                <w:szCs w:val="24"/>
              </w:rPr>
            </w:pPr>
            <w:r>
              <w:rPr>
                <w:rFonts w:hint="eastAsia"/>
                <w:sz w:val="24"/>
                <w:szCs w:val="24"/>
                <w:lang w:val="en-US"/>
              </w:rPr>
              <w:lastRenderedPageBreak/>
              <w:t>6</w:t>
            </w:r>
          </w:p>
        </w:tc>
        <w:tc>
          <w:tcPr>
            <w:tcW w:w="2410" w:type="dxa"/>
            <w:vAlign w:val="center"/>
          </w:tcPr>
          <w:p w:rsidR="0021775A" w:rsidRDefault="0021775A">
            <w:pPr>
              <w:pStyle w:val="TableParagraph"/>
              <w:jc w:val="both"/>
              <w:rPr>
                <w:sz w:val="24"/>
                <w:szCs w:val="24"/>
              </w:rPr>
            </w:pPr>
            <w:r>
              <w:rPr>
                <w:rFonts w:hint="eastAsia"/>
                <w:sz w:val="24"/>
                <w:szCs w:val="24"/>
              </w:rPr>
              <w:t>询价文件澄清截止时间</w:t>
            </w:r>
          </w:p>
        </w:tc>
        <w:tc>
          <w:tcPr>
            <w:tcW w:w="5801" w:type="dxa"/>
            <w:gridSpan w:val="2"/>
            <w:vAlign w:val="center"/>
          </w:tcPr>
          <w:p w:rsidR="0021775A" w:rsidRDefault="0021775A">
            <w:pPr>
              <w:pStyle w:val="TableParagraph"/>
              <w:ind w:leftChars="20" w:left="44"/>
              <w:jc w:val="both"/>
              <w:rPr>
                <w:sz w:val="24"/>
                <w:szCs w:val="24"/>
              </w:rPr>
            </w:pPr>
            <w:r>
              <w:rPr>
                <w:rFonts w:hint="eastAsia"/>
                <w:sz w:val="24"/>
                <w:szCs w:val="24"/>
              </w:rPr>
              <w:t>提交报价文件的截止日期</w:t>
            </w:r>
            <w:r>
              <w:rPr>
                <w:rFonts w:hint="eastAsia"/>
                <w:sz w:val="24"/>
                <w:szCs w:val="24"/>
                <w:lang w:val="en-US"/>
              </w:rPr>
              <w:t>3</w:t>
            </w:r>
            <w:r>
              <w:rPr>
                <w:rFonts w:hint="eastAsia"/>
                <w:sz w:val="24"/>
                <w:szCs w:val="24"/>
              </w:rPr>
              <w:t>日前，以书面形式要求采购人对竞争性谈判文件予以澄清</w:t>
            </w:r>
          </w:p>
        </w:tc>
      </w:tr>
      <w:tr w:rsidR="0021775A" w:rsidTr="0048028A">
        <w:trPr>
          <w:trHeight w:val="738"/>
          <w:jc w:val="center"/>
        </w:trPr>
        <w:tc>
          <w:tcPr>
            <w:tcW w:w="1129" w:type="dxa"/>
            <w:vMerge/>
            <w:vAlign w:val="center"/>
          </w:tcPr>
          <w:p w:rsidR="0021775A" w:rsidRDefault="0021775A">
            <w:pPr>
              <w:pStyle w:val="TableParagraph"/>
              <w:spacing w:before="173"/>
              <w:jc w:val="center"/>
              <w:rPr>
                <w:sz w:val="24"/>
                <w:szCs w:val="24"/>
              </w:rPr>
            </w:pPr>
          </w:p>
        </w:tc>
        <w:tc>
          <w:tcPr>
            <w:tcW w:w="2410" w:type="dxa"/>
            <w:vAlign w:val="center"/>
          </w:tcPr>
          <w:p w:rsidR="0021775A" w:rsidRDefault="0021775A">
            <w:pPr>
              <w:pStyle w:val="TableParagraph"/>
              <w:spacing w:before="159"/>
              <w:jc w:val="both"/>
              <w:rPr>
                <w:sz w:val="24"/>
                <w:szCs w:val="24"/>
              </w:rPr>
            </w:pPr>
            <w:r>
              <w:rPr>
                <w:rFonts w:hint="eastAsia"/>
                <w:sz w:val="24"/>
                <w:szCs w:val="24"/>
              </w:rPr>
              <w:t>询价文件澄清联系方式</w:t>
            </w:r>
          </w:p>
        </w:tc>
        <w:tc>
          <w:tcPr>
            <w:tcW w:w="5801" w:type="dxa"/>
            <w:gridSpan w:val="2"/>
            <w:vAlign w:val="center"/>
          </w:tcPr>
          <w:p w:rsidR="0021775A" w:rsidRDefault="0021775A">
            <w:pPr>
              <w:pStyle w:val="TableParagraph"/>
              <w:spacing w:before="1"/>
              <w:ind w:leftChars="20" w:left="44"/>
              <w:jc w:val="both"/>
              <w:rPr>
                <w:sz w:val="24"/>
                <w:szCs w:val="24"/>
                <w:lang w:val="en-US"/>
              </w:rPr>
            </w:pPr>
            <w:r>
              <w:rPr>
                <w:rFonts w:hint="eastAsia"/>
                <w:sz w:val="24"/>
                <w:szCs w:val="24"/>
              </w:rPr>
              <w:t>澄清联系人：</w:t>
            </w:r>
            <w:r>
              <w:rPr>
                <w:rFonts w:hint="eastAsia"/>
                <w:sz w:val="24"/>
                <w:szCs w:val="24"/>
                <w:lang w:val="en-US"/>
              </w:rPr>
              <w:t>孙老师</w:t>
            </w:r>
          </w:p>
          <w:p w:rsidR="0021775A" w:rsidRDefault="0021775A" w:rsidP="00464A62">
            <w:pPr>
              <w:pStyle w:val="TableParagraph"/>
              <w:spacing w:before="1"/>
              <w:ind w:leftChars="20" w:left="44"/>
              <w:jc w:val="both"/>
              <w:rPr>
                <w:sz w:val="24"/>
                <w:szCs w:val="24"/>
                <w:lang w:val="en-US"/>
              </w:rPr>
            </w:pPr>
            <w:r>
              <w:rPr>
                <w:rFonts w:hint="eastAsia"/>
                <w:sz w:val="24"/>
                <w:szCs w:val="24"/>
              </w:rPr>
              <w:t>电话：</w:t>
            </w:r>
            <w:r>
              <w:rPr>
                <w:sz w:val="24"/>
                <w:szCs w:val="24"/>
                <w:lang w:val="en-US"/>
              </w:rPr>
              <w:t>15125755551</w:t>
            </w:r>
          </w:p>
        </w:tc>
      </w:tr>
      <w:tr w:rsidR="0021775A" w:rsidTr="0048028A">
        <w:trPr>
          <w:trHeight w:val="90"/>
          <w:jc w:val="center"/>
        </w:trPr>
        <w:tc>
          <w:tcPr>
            <w:tcW w:w="1129" w:type="dxa"/>
            <w:vAlign w:val="center"/>
          </w:tcPr>
          <w:p w:rsidR="0021775A" w:rsidRDefault="0021775A">
            <w:pPr>
              <w:pStyle w:val="TableParagraph"/>
              <w:spacing w:before="79"/>
              <w:jc w:val="center"/>
              <w:rPr>
                <w:sz w:val="24"/>
                <w:szCs w:val="24"/>
              </w:rPr>
            </w:pPr>
            <w:r>
              <w:rPr>
                <w:rFonts w:hint="eastAsia"/>
                <w:sz w:val="24"/>
                <w:szCs w:val="24"/>
                <w:lang w:val="en-US"/>
              </w:rPr>
              <w:t>7</w:t>
            </w:r>
          </w:p>
        </w:tc>
        <w:tc>
          <w:tcPr>
            <w:tcW w:w="2410" w:type="dxa"/>
            <w:vAlign w:val="center"/>
          </w:tcPr>
          <w:p w:rsidR="0021775A" w:rsidRDefault="0021775A">
            <w:pPr>
              <w:pStyle w:val="TableParagraph"/>
              <w:spacing w:before="65"/>
              <w:jc w:val="both"/>
              <w:rPr>
                <w:sz w:val="24"/>
                <w:szCs w:val="24"/>
              </w:rPr>
            </w:pPr>
            <w:r>
              <w:rPr>
                <w:rFonts w:hint="eastAsia"/>
                <w:sz w:val="24"/>
                <w:szCs w:val="24"/>
              </w:rPr>
              <w:t>有效期</w:t>
            </w:r>
          </w:p>
        </w:tc>
        <w:tc>
          <w:tcPr>
            <w:tcW w:w="5801" w:type="dxa"/>
            <w:gridSpan w:val="2"/>
            <w:vAlign w:val="center"/>
          </w:tcPr>
          <w:p w:rsidR="0021775A" w:rsidRDefault="0021775A" w:rsidP="00464A62">
            <w:pPr>
              <w:pStyle w:val="TableParagraph"/>
              <w:spacing w:before="65"/>
              <w:jc w:val="both"/>
              <w:rPr>
                <w:sz w:val="24"/>
                <w:szCs w:val="24"/>
              </w:rPr>
            </w:pPr>
            <w:r>
              <w:rPr>
                <w:sz w:val="24"/>
                <w:szCs w:val="24"/>
                <w:lang w:val="en-US"/>
              </w:rPr>
              <w:t>6</w:t>
            </w:r>
            <w:r>
              <w:rPr>
                <w:rFonts w:hint="eastAsia"/>
                <w:sz w:val="24"/>
                <w:szCs w:val="24"/>
                <w:lang w:val="en-US"/>
              </w:rPr>
              <w:t>0</w:t>
            </w:r>
            <w:r>
              <w:rPr>
                <w:rFonts w:hint="eastAsia"/>
                <w:sz w:val="24"/>
                <w:szCs w:val="24"/>
              </w:rPr>
              <w:t>日历天，从递交报价文件截止之日起算。</w:t>
            </w:r>
          </w:p>
        </w:tc>
      </w:tr>
      <w:tr w:rsidR="0021775A" w:rsidTr="0048028A">
        <w:trPr>
          <w:trHeight w:val="450"/>
          <w:jc w:val="center"/>
        </w:trPr>
        <w:tc>
          <w:tcPr>
            <w:tcW w:w="1129" w:type="dxa"/>
            <w:vMerge w:val="restart"/>
            <w:vAlign w:val="center"/>
          </w:tcPr>
          <w:p w:rsidR="0021775A" w:rsidRDefault="0021775A">
            <w:pPr>
              <w:pStyle w:val="TableParagraph"/>
              <w:spacing w:before="114"/>
              <w:jc w:val="center"/>
              <w:rPr>
                <w:sz w:val="24"/>
                <w:szCs w:val="24"/>
              </w:rPr>
            </w:pPr>
            <w:r>
              <w:rPr>
                <w:sz w:val="24"/>
                <w:szCs w:val="24"/>
                <w:lang w:val="en-US"/>
              </w:rPr>
              <w:t>8</w:t>
            </w:r>
          </w:p>
        </w:tc>
        <w:tc>
          <w:tcPr>
            <w:tcW w:w="2410" w:type="dxa"/>
            <w:vAlign w:val="center"/>
          </w:tcPr>
          <w:p w:rsidR="0021775A" w:rsidRDefault="0021775A">
            <w:pPr>
              <w:pStyle w:val="TableParagraph"/>
              <w:spacing w:before="100"/>
              <w:jc w:val="both"/>
              <w:rPr>
                <w:sz w:val="24"/>
                <w:szCs w:val="24"/>
              </w:rPr>
            </w:pPr>
            <w:r>
              <w:rPr>
                <w:rFonts w:hint="eastAsia"/>
                <w:sz w:val="24"/>
                <w:szCs w:val="24"/>
              </w:rPr>
              <w:t>报价文件份数</w:t>
            </w:r>
          </w:p>
        </w:tc>
        <w:tc>
          <w:tcPr>
            <w:tcW w:w="5801" w:type="dxa"/>
            <w:gridSpan w:val="2"/>
            <w:vAlign w:val="center"/>
          </w:tcPr>
          <w:p w:rsidR="0021775A" w:rsidRDefault="0021775A" w:rsidP="00464A62">
            <w:pPr>
              <w:pStyle w:val="TableParagraph"/>
              <w:spacing w:before="100"/>
              <w:ind w:leftChars="20" w:left="44"/>
              <w:jc w:val="both"/>
              <w:rPr>
                <w:b/>
                <w:bCs/>
                <w:sz w:val="24"/>
                <w:szCs w:val="24"/>
                <w:lang w:val="en-US"/>
              </w:rPr>
            </w:pPr>
            <w:r>
              <w:rPr>
                <w:rFonts w:hint="eastAsia"/>
                <w:sz w:val="24"/>
                <w:szCs w:val="24"/>
              </w:rPr>
              <w:t>正本一本</w:t>
            </w:r>
          </w:p>
        </w:tc>
      </w:tr>
      <w:tr w:rsidR="0021775A" w:rsidTr="0048028A">
        <w:trPr>
          <w:trHeight w:val="960"/>
          <w:jc w:val="center"/>
        </w:trPr>
        <w:tc>
          <w:tcPr>
            <w:tcW w:w="1129" w:type="dxa"/>
            <w:vMerge/>
          </w:tcPr>
          <w:p w:rsidR="0021775A" w:rsidRDefault="0021775A">
            <w:pPr>
              <w:pStyle w:val="TableParagraph"/>
              <w:spacing w:before="114"/>
              <w:jc w:val="center"/>
              <w:rPr>
                <w:sz w:val="24"/>
                <w:szCs w:val="24"/>
              </w:rPr>
            </w:pPr>
          </w:p>
        </w:tc>
        <w:tc>
          <w:tcPr>
            <w:tcW w:w="2410" w:type="dxa"/>
            <w:vAlign w:val="center"/>
          </w:tcPr>
          <w:p w:rsidR="0021775A" w:rsidRDefault="0021775A">
            <w:pPr>
              <w:spacing w:line="288" w:lineRule="auto"/>
              <w:rPr>
                <w:sz w:val="24"/>
                <w:szCs w:val="24"/>
              </w:rPr>
            </w:pPr>
            <w:r>
              <w:rPr>
                <w:rFonts w:hint="eastAsia"/>
                <w:color w:val="000000"/>
                <w:sz w:val="24"/>
                <w:szCs w:val="24"/>
              </w:rPr>
              <w:t>报价文件的密封</w:t>
            </w:r>
          </w:p>
        </w:tc>
        <w:tc>
          <w:tcPr>
            <w:tcW w:w="5801" w:type="dxa"/>
            <w:gridSpan w:val="2"/>
            <w:vAlign w:val="center"/>
          </w:tcPr>
          <w:p w:rsidR="0021775A" w:rsidRDefault="0021775A" w:rsidP="00C138C9">
            <w:pPr>
              <w:spacing w:line="288" w:lineRule="auto"/>
              <w:ind w:leftChars="20" w:left="44"/>
              <w:rPr>
                <w:b/>
                <w:bCs/>
                <w:sz w:val="24"/>
                <w:szCs w:val="24"/>
                <w:lang w:val="en-US"/>
              </w:rPr>
            </w:pPr>
            <w:r>
              <w:rPr>
                <w:rFonts w:hint="eastAsia"/>
                <w:bCs/>
                <w:color w:val="000000"/>
                <w:sz w:val="24"/>
                <w:szCs w:val="24"/>
              </w:rPr>
              <w:t>应将报价文件正本密封在密封袋中，</w:t>
            </w:r>
            <w:r>
              <w:rPr>
                <w:rFonts w:hint="eastAsia"/>
                <w:sz w:val="24"/>
                <w:szCs w:val="24"/>
              </w:rPr>
              <w:t>封面应分别注明正字样，</w:t>
            </w:r>
            <w:r>
              <w:rPr>
                <w:rFonts w:hint="eastAsia"/>
                <w:bCs/>
                <w:color w:val="000000"/>
                <w:sz w:val="24"/>
                <w:szCs w:val="24"/>
              </w:rPr>
              <w:t>并在封口处加盖供应商单位印章。</w:t>
            </w:r>
          </w:p>
        </w:tc>
      </w:tr>
      <w:tr w:rsidR="0021775A" w:rsidRPr="00A860CC" w:rsidTr="0048028A">
        <w:trPr>
          <w:trHeight w:val="450"/>
          <w:jc w:val="center"/>
        </w:trPr>
        <w:tc>
          <w:tcPr>
            <w:tcW w:w="1129" w:type="dxa"/>
            <w:vAlign w:val="center"/>
          </w:tcPr>
          <w:p w:rsidR="0021775A" w:rsidRDefault="0021775A">
            <w:pPr>
              <w:pStyle w:val="TableParagraph"/>
              <w:spacing w:before="114"/>
              <w:jc w:val="center"/>
              <w:rPr>
                <w:sz w:val="24"/>
                <w:szCs w:val="24"/>
              </w:rPr>
            </w:pPr>
            <w:r>
              <w:rPr>
                <w:sz w:val="24"/>
                <w:szCs w:val="24"/>
                <w:lang w:val="en-US"/>
              </w:rPr>
              <w:t>9</w:t>
            </w:r>
          </w:p>
        </w:tc>
        <w:tc>
          <w:tcPr>
            <w:tcW w:w="2410" w:type="dxa"/>
            <w:vAlign w:val="center"/>
          </w:tcPr>
          <w:p w:rsidR="0021775A" w:rsidRDefault="0021775A">
            <w:pPr>
              <w:pStyle w:val="TableParagraph"/>
              <w:spacing w:before="100"/>
              <w:jc w:val="both"/>
              <w:rPr>
                <w:sz w:val="24"/>
                <w:szCs w:val="24"/>
              </w:rPr>
            </w:pPr>
            <w:r>
              <w:rPr>
                <w:rFonts w:hint="eastAsia"/>
                <w:sz w:val="24"/>
                <w:szCs w:val="24"/>
              </w:rPr>
              <w:t>递交报价文件的截止时间和地点</w:t>
            </w:r>
          </w:p>
        </w:tc>
        <w:tc>
          <w:tcPr>
            <w:tcW w:w="5801" w:type="dxa"/>
            <w:gridSpan w:val="2"/>
            <w:vAlign w:val="center"/>
          </w:tcPr>
          <w:p w:rsidR="0021775A" w:rsidRDefault="0021775A">
            <w:pPr>
              <w:pStyle w:val="TableParagraph"/>
              <w:spacing w:before="100"/>
              <w:ind w:leftChars="20" w:left="44"/>
              <w:rPr>
                <w:b/>
                <w:bCs/>
                <w:sz w:val="24"/>
                <w:szCs w:val="24"/>
              </w:rPr>
            </w:pPr>
            <w:r>
              <w:rPr>
                <w:rFonts w:hint="eastAsia"/>
                <w:b/>
                <w:bCs/>
                <w:sz w:val="24"/>
                <w:szCs w:val="24"/>
              </w:rPr>
              <w:t>递交截止时间：20</w:t>
            </w:r>
            <w:r>
              <w:rPr>
                <w:rFonts w:hint="eastAsia"/>
                <w:b/>
                <w:bCs/>
                <w:sz w:val="24"/>
                <w:szCs w:val="24"/>
                <w:lang w:val="en-US"/>
              </w:rPr>
              <w:t>2</w:t>
            </w:r>
            <w:r w:rsidR="005E3EF4">
              <w:rPr>
                <w:b/>
                <w:bCs/>
                <w:sz w:val="24"/>
                <w:szCs w:val="24"/>
                <w:lang w:val="en-US"/>
              </w:rPr>
              <w:t>4</w:t>
            </w:r>
            <w:r>
              <w:rPr>
                <w:rFonts w:hint="eastAsia"/>
                <w:b/>
                <w:bCs/>
                <w:sz w:val="24"/>
                <w:szCs w:val="24"/>
              </w:rPr>
              <w:t>年</w:t>
            </w:r>
            <w:r w:rsidR="00233510">
              <w:rPr>
                <w:b/>
                <w:bCs/>
                <w:sz w:val="24"/>
                <w:szCs w:val="24"/>
                <w:lang w:val="en-US"/>
              </w:rPr>
              <w:t>5</w:t>
            </w:r>
            <w:r>
              <w:rPr>
                <w:rFonts w:hint="eastAsia"/>
                <w:b/>
                <w:bCs/>
                <w:sz w:val="24"/>
                <w:szCs w:val="24"/>
              </w:rPr>
              <w:t>月</w:t>
            </w:r>
            <w:r w:rsidR="00233510">
              <w:rPr>
                <w:b/>
                <w:bCs/>
                <w:sz w:val="24"/>
                <w:szCs w:val="24"/>
                <w:lang w:val="en-US"/>
              </w:rPr>
              <w:t>1</w:t>
            </w:r>
            <w:r w:rsidR="008101C9">
              <w:rPr>
                <w:b/>
                <w:bCs/>
                <w:sz w:val="24"/>
                <w:szCs w:val="24"/>
                <w:lang w:val="en-US"/>
              </w:rPr>
              <w:t>7</w:t>
            </w:r>
            <w:r>
              <w:rPr>
                <w:rFonts w:hint="eastAsia"/>
                <w:b/>
                <w:bCs/>
                <w:sz w:val="24"/>
                <w:szCs w:val="24"/>
              </w:rPr>
              <w:t>日</w:t>
            </w:r>
            <w:r>
              <w:rPr>
                <w:rFonts w:hint="eastAsia"/>
                <w:b/>
                <w:bCs/>
                <w:sz w:val="24"/>
                <w:szCs w:val="24"/>
                <w:lang w:val="en-US"/>
              </w:rPr>
              <w:t>1</w:t>
            </w:r>
            <w:r w:rsidR="008101C9">
              <w:rPr>
                <w:b/>
                <w:bCs/>
                <w:sz w:val="24"/>
                <w:szCs w:val="24"/>
                <w:lang w:val="en-US"/>
              </w:rPr>
              <w:t>2</w:t>
            </w:r>
            <w:r>
              <w:rPr>
                <w:rFonts w:hint="eastAsia"/>
                <w:b/>
                <w:bCs/>
                <w:sz w:val="24"/>
                <w:szCs w:val="24"/>
              </w:rPr>
              <w:t>时</w:t>
            </w:r>
            <w:r w:rsidR="00CB6587">
              <w:rPr>
                <w:b/>
                <w:bCs/>
                <w:sz w:val="24"/>
                <w:szCs w:val="24"/>
                <w:lang w:val="en-US"/>
              </w:rPr>
              <w:t>00</w:t>
            </w:r>
            <w:r>
              <w:rPr>
                <w:rFonts w:hint="eastAsia"/>
                <w:b/>
                <w:bCs/>
                <w:sz w:val="24"/>
                <w:szCs w:val="24"/>
              </w:rPr>
              <w:t>分；</w:t>
            </w:r>
          </w:p>
          <w:p w:rsidR="0021775A" w:rsidRDefault="0021775A">
            <w:pPr>
              <w:pStyle w:val="TableParagraph"/>
              <w:spacing w:before="100"/>
              <w:ind w:leftChars="20" w:left="44"/>
              <w:rPr>
                <w:b/>
                <w:bCs/>
                <w:sz w:val="24"/>
                <w:szCs w:val="24"/>
              </w:rPr>
            </w:pPr>
            <w:r>
              <w:rPr>
                <w:rFonts w:hint="eastAsia"/>
                <w:b/>
                <w:bCs/>
                <w:sz w:val="24"/>
                <w:szCs w:val="24"/>
              </w:rPr>
              <w:t>递交地点：楚雄彝族自治州妇幼保健院；</w:t>
            </w:r>
          </w:p>
          <w:p w:rsidR="0021775A" w:rsidRDefault="0021775A">
            <w:pPr>
              <w:pStyle w:val="TableParagraph"/>
              <w:spacing w:before="100"/>
              <w:ind w:leftChars="20" w:left="44"/>
              <w:rPr>
                <w:b/>
                <w:bCs/>
                <w:sz w:val="24"/>
                <w:szCs w:val="24"/>
                <w:lang w:val="en-US"/>
              </w:rPr>
            </w:pPr>
            <w:r>
              <w:rPr>
                <w:rFonts w:hint="eastAsia"/>
                <w:b/>
                <w:bCs/>
                <w:sz w:val="24"/>
                <w:szCs w:val="24"/>
              </w:rPr>
              <w:lastRenderedPageBreak/>
              <w:t>注：在截止时间前送达或邮寄至指定递交地点，邮寄文件以快递送达时间为准。</w:t>
            </w:r>
          </w:p>
        </w:tc>
      </w:tr>
      <w:tr w:rsidR="0021775A" w:rsidTr="0048028A">
        <w:trPr>
          <w:trHeight w:val="450"/>
          <w:jc w:val="center"/>
        </w:trPr>
        <w:tc>
          <w:tcPr>
            <w:tcW w:w="1129" w:type="dxa"/>
            <w:vAlign w:val="center"/>
          </w:tcPr>
          <w:p w:rsidR="0021775A" w:rsidRDefault="0021775A">
            <w:pPr>
              <w:pStyle w:val="TableParagraph"/>
              <w:spacing w:before="121"/>
              <w:jc w:val="center"/>
              <w:rPr>
                <w:sz w:val="24"/>
                <w:szCs w:val="24"/>
              </w:rPr>
            </w:pPr>
            <w:r>
              <w:rPr>
                <w:rFonts w:hint="eastAsia"/>
                <w:sz w:val="24"/>
                <w:szCs w:val="24"/>
                <w:lang w:val="en-US"/>
              </w:rPr>
              <w:lastRenderedPageBreak/>
              <w:t>1</w:t>
            </w:r>
            <w:r>
              <w:rPr>
                <w:sz w:val="24"/>
                <w:szCs w:val="24"/>
                <w:lang w:val="en-US"/>
              </w:rPr>
              <w:t>0</w:t>
            </w:r>
          </w:p>
        </w:tc>
        <w:tc>
          <w:tcPr>
            <w:tcW w:w="2410" w:type="dxa"/>
            <w:vAlign w:val="center"/>
          </w:tcPr>
          <w:p w:rsidR="0021775A" w:rsidRDefault="0021775A">
            <w:pPr>
              <w:pStyle w:val="TableParagraph"/>
              <w:spacing w:before="107"/>
              <w:jc w:val="both"/>
              <w:rPr>
                <w:sz w:val="24"/>
                <w:szCs w:val="24"/>
              </w:rPr>
            </w:pPr>
            <w:r>
              <w:rPr>
                <w:rFonts w:hint="eastAsia"/>
                <w:sz w:val="24"/>
                <w:szCs w:val="24"/>
              </w:rPr>
              <w:t>是否退还报价文件</w:t>
            </w:r>
          </w:p>
        </w:tc>
        <w:tc>
          <w:tcPr>
            <w:tcW w:w="2028" w:type="dxa"/>
            <w:vAlign w:val="center"/>
          </w:tcPr>
          <w:p w:rsidR="0021775A" w:rsidRDefault="0021775A">
            <w:pPr>
              <w:pStyle w:val="TableParagraph"/>
              <w:ind w:leftChars="20" w:left="44"/>
              <w:jc w:val="both"/>
              <w:rPr>
                <w:b/>
                <w:bCs/>
                <w:sz w:val="24"/>
                <w:szCs w:val="24"/>
              </w:rPr>
            </w:pPr>
            <w:r>
              <w:rPr>
                <w:b/>
                <w:sz w:val="24"/>
                <w:szCs w:val="24"/>
              </w:rPr>
              <w:fldChar w:fldCharType="begin"/>
            </w:r>
            <w:r>
              <w:rPr>
                <w:b/>
                <w:sz w:val="24"/>
                <w:szCs w:val="24"/>
              </w:rPr>
              <w:instrText xml:space="preserve"> EQ \o(</w:instrText>
            </w:r>
            <w:r>
              <w:rPr>
                <w:rFonts w:hint="eastAsia"/>
                <w:b/>
                <w:position w:val="-4"/>
                <w:sz w:val="36"/>
                <w:szCs w:val="24"/>
              </w:rPr>
              <w:instrText>□</w:instrText>
            </w:r>
            <w:r>
              <w:rPr>
                <w:b/>
                <w:sz w:val="24"/>
                <w:szCs w:val="24"/>
              </w:rPr>
              <w:instrText>,</w:instrText>
            </w:r>
            <w:r>
              <w:rPr>
                <w:rFonts w:hint="eastAsia"/>
                <w:b/>
                <w:sz w:val="24"/>
                <w:szCs w:val="24"/>
              </w:rPr>
              <w:instrText>√</w:instrText>
            </w:r>
            <w:r>
              <w:rPr>
                <w:b/>
                <w:sz w:val="24"/>
                <w:szCs w:val="24"/>
              </w:rPr>
              <w:instrText>)</w:instrText>
            </w:r>
            <w:r>
              <w:rPr>
                <w:b/>
                <w:sz w:val="24"/>
                <w:szCs w:val="24"/>
              </w:rPr>
              <w:fldChar w:fldCharType="end"/>
            </w:r>
            <w:r>
              <w:rPr>
                <w:rFonts w:hint="eastAsia"/>
                <w:sz w:val="24"/>
                <w:szCs w:val="24"/>
              </w:rPr>
              <w:t>否</w:t>
            </w:r>
          </w:p>
        </w:tc>
        <w:tc>
          <w:tcPr>
            <w:tcW w:w="3773" w:type="dxa"/>
            <w:vAlign w:val="center"/>
          </w:tcPr>
          <w:p w:rsidR="0021775A" w:rsidRDefault="0021775A">
            <w:pPr>
              <w:pStyle w:val="TableParagraph"/>
              <w:spacing w:before="1"/>
              <w:ind w:leftChars="20" w:left="44"/>
              <w:jc w:val="both"/>
              <w:rPr>
                <w:b/>
                <w:bCs/>
                <w:sz w:val="24"/>
                <w:szCs w:val="24"/>
              </w:rPr>
            </w:pPr>
            <w:r>
              <w:rPr>
                <w:rFonts w:hint="eastAsia"/>
                <w:sz w:val="24"/>
                <w:szCs w:val="24"/>
              </w:rPr>
              <w:t>□是</w:t>
            </w:r>
          </w:p>
        </w:tc>
      </w:tr>
      <w:tr w:rsidR="0021775A" w:rsidTr="0048028A">
        <w:trPr>
          <w:trHeight w:val="699"/>
          <w:jc w:val="center"/>
        </w:trPr>
        <w:tc>
          <w:tcPr>
            <w:tcW w:w="1129" w:type="dxa"/>
            <w:vAlign w:val="center"/>
          </w:tcPr>
          <w:p w:rsidR="0021775A" w:rsidRDefault="0021775A">
            <w:pPr>
              <w:pStyle w:val="TableParagraph"/>
              <w:spacing w:before="114"/>
              <w:jc w:val="center"/>
              <w:rPr>
                <w:sz w:val="24"/>
                <w:szCs w:val="24"/>
                <w:lang w:val="en-US"/>
              </w:rPr>
            </w:pPr>
            <w:r>
              <w:rPr>
                <w:rFonts w:hint="eastAsia"/>
                <w:sz w:val="24"/>
                <w:szCs w:val="24"/>
                <w:lang w:val="en-US"/>
              </w:rPr>
              <w:t>1</w:t>
            </w:r>
            <w:r>
              <w:rPr>
                <w:sz w:val="24"/>
                <w:szCs w:val="24"/>
                <w:lang w:val="en-US"/>
              </w:rPr>
              <w:t>1</w:t>
            </w:r>
          </w:p>
        </w:tc>
        <w:tc>
          <w:tcPr>
            <w:tcW w:w="2410" w:type="dxa"/>
            <w:vAlign w:val="center"/>
          </w:tcPr>
          <w:p w:rsidR="0021775A" w:rsidRDefault="0021775A">
            <w:pPr>
              <w:jc w:val="both"/>
              <w:rPr>
                <w:sz w:val="24"/>
                <w:szCs w:val="24"/>
              </w:rPr>
            </w:pPr>
            <w:r>
              <w:rPr>
                <w:rFonts w:ascii="Times New Roman" w:hAnsi="Times New Roman" w:hint="eastAsia"/>
                <w:color w:val="000000"/>
                <w:sz w:val="24"/>
                <w:szCs w:val="24"/>
              </w:rPr>
              <w:t>询价会议</w:t>
            </w:r>
            <w:r>
              <w:rPr>
                <w:rFonts w:ascii="Times New Roman" w:hAnsi="Times New Roman"/>
                <w:color w:val="000000"/>
                <w:sz w:val="24"/>
                <w:szCs w:val="24"/>
              </w:rPr>
              <w:t>时间、地点</w:t>
            </w:r>
          </w:p>
        </w:tc>
        <w:tc>
          <w:tcPr>
            <w:tcW w:w="5801" w:type="dxa"/>
            <w:gridSpan w:val="2"/>
            <w:vAlign w:val="center"/>
          </w:tcPr>
          <w:p w:rsidR="005E3EF4" w:rsidRDefault="0021775A" w:rsidP="005E3EF4">
            <w:pPr>
              <w:ind w:leftChars="20" w:left="44"/>
              <w:rPr>
                <w:b/>
                <w:bCs/>
                <w:sz w:val="24"/>
                <w:szCs w:val="24"/>
                <w:lang w:val="en-US"/>
              </w:rPr>
            </w:pPr>
            <w:r>
              <w:rPr>
                <w:rFonts w:ascii="Times New Roman" w:hAnsi="Times New Roman" w:hint="eastAsia"/>
                <w:b/>
                <w:bCs/>
                <w:sz w:val="24"/>
                <w:szCs w:val="24"/>
              </w:rPr>
              <w:t>会议</w:t>
            </w:r>
            <w:r>
              <w:rPr>
                <w:rFonts w:ascii="Times New Roman" w:hAnsi="Times New Roman"/>
                <w:b/>
                <w:bCs/>
                <w:sz w:val="24"/>
                <w:szCs w:val="24"/>
              </w:rPr>
              <w:t>时间：</w:t>
            </w:r>
            <w:r>
              <w:rPr>
                <w:rFonts w:hint="eastAsia"/>
                <w:b/>
                <w:bCs/>
                <w:sz w:val="24"/>
                <w:szCs w:val="24"/>
              </w:rPr>
              <w:t>20</w:t>
            </w:r>
            <w:r w:rsidR="002E37EA">
              <w:rPr>
                <w:b/>
                <w:bCs/>
                <w:sz w:val="24"/>
                <w:szCs w:val="24"/>
              </w:rPr>
              <w:t>2</w:t>
            </w:r>
            <w:r w:rsidR="005E3EF4">
              <w:rPr>
                <w:b/>
                <w:bCs/>
                <w:sz w:val="24"/>
                <w:szCs w:val="24"/>
                <w:lang w:val="en-US"/>
              </w:rPr>
              <w:t>4</w:t>
            </w:r>
            <w:r>
              <w:rPr>
                <w:rFonts w:hint="eastAsia"/>
                <w:b/>
                <w:bCs/>
                <w:sz w:val="24"/>
                <w:szCs w:val="24"/>
              </w:rPr>
              <w:t>年</w:t>
            </w:r>
            <w:r w:rsidR="00233510">
              <w:rPr>
                <w:b/>
                <w:bCs/>
                <w:sz w:val="24"/>
                <w:szCs w:val="24"/>
                <w:lang w:val="en-US"/>
              </w:rPr>
              <w:t>5</w:t>
            </w:r>
            <w:r>
              <w:rPr>
                <w:rFonts w:hint="eastAsia"/>
                <w:b/>
                <w:bCs/>
                <w:sz w:val="24"/>
                <w:szCs w:val="24"/>
                <w:lang w:val="en-US"/>
              </w:rPr>
              <w:t>月</w:t>
            </w:r>
            <w:r w:rsidR="008101C9">
              <w:rPr>
                <w:b/>
                <w:bCs/>
                <w:sz w:val="24"/>
                <w:szCs w:val="24"/>
                <w:lang w:val="en-US"/>
              </w:rPr>
              <w:t>17</w:t>
            </w:r>
            <w:r>
              <w:rPr>
                <w:rFonts w:hint="eastAsia"/>
                <w:b/>
                <w:bCs/>
                <w:sz w:val="24"/>
                <w:szCs w:val="24"/>
                <w:lang w:val="en-US"/>
              </w:rPr>
              <w:t>日</w:t>
            </w:r>
          </w:p>
          <w:p w:rsidR="0021775A" w:rsidRPr="00A860CC" w:rsidRDefault="0021775A" w:rsidP="005E3EF4">
            <w:pPr>
              <w:ind w:leftChars="20" w:left="44"/>
              <w:rPr>
                <w:b/>
                <w:bCs/>
                <w:sz w:val="24"/>
                <w:szCs w:val="24"/>
              </w:rPr>
            </w:pPr>
            <w:r>
              <w:rPr>
                <w:rFonts w:ascii="Times New Roman" w:hAnsi="Times New Roman" w:hint="eastAsia"/>
                <w:b/>
                <w:bCs/>
                <w:color w:val="000000"/>
                <w:sz w:val="24"/>
                <w:szCs w:val="24"/>
              </w:rPr>
              <w:t>会议</w:t>
            </w:r>
            <w:r>
              <w:rPr>
                <w:rFonts w:ascii="Times New Roman" w:hAnsi="Times New Roman"/>
                <w:b/>
                <w:bCs/>
                <w:color w:val="000000"/>
                <w:sz w:val="24"/>
                <w:szCs w:val="24"/>
              </w:rPr>
              <w:t>地点：</w:t>
            </w:r>
            <w:r>
              <w:rPr>
                <w:rFonts w:hint="eastAsia"/>
                <w:b/>
                <w:bCs/>
                <w:sz w:val="24"/>
                <w:szCs w:val="24"/>
              </w:rPr>
              <w:t>楚雄彝族自治州妇幼保健院六楼会议室</w:t>
            </w:r>
          </w:p>
        </w:tc>
      </w:tr>
      <w:tr w:rsidR="0021775A" w:rsidTr="0048028A">
        <w:trPr>
          <w:trHeight w:val="450"/>
          <w:jc w:val="center"/>
        </w:trPr>
        <w:tc>
          <w:tcPr>
            <w:tcW w:w="1129" w:type="dxa"/>
            <w:vAlign w:val="center"/>
          </w:tcPr>
          <w:p w:rsidR="0021775A" w:rsidRDefault="0021775A">
            <w:pPr>
              <w:pStyle w:val="TableParagraph"/>
              <w:spacing w:before="114"/>
              <w:jc w:val="center"/>
              <w:rPr>
                <w:sz w:val="24"/>
                <w:szCs w:val="24"/>
                <w:lang w:val="en-US"/>
              </w:rPr>
            </w:pPr>
            <w:r>
              <w:rPr>
                <w:rFonts w:hint="eastAsia"/>
                <w:sz w:val="24"/>
                <w:szCs w:val="24"/>
                <w:lang w:val="en-US"/>
              </w:rPr>
              <w:t>1</w:t>
            </w:r>
            <w:r>
              <w:rPr>
                <w:sz w:val="24"/>
                <w:szCs w:val="24"/>
                <w:lang w:val="en-US"/>
              </w:rPr>
              <w:t>2</w:t>
            </w:r>
          </w:p>
        </w:tc>
        <w:tc>
          <w:tcPr>
            <w:tcW w:w="2410" w:type="dxa"/>
            <w:vAlign w:val="center"/>
          </w:tcPr>
          <w:p w:rsidR="0021775A" w:rsidRDefault="0021775A">
            <w:pPr>
              <w:spacing w:line="288" w:lineRule="auto"/>
              <w:rPr>
                <w:sz w:val="24"/>
                <w:szCs w:val="24"/>
              </w:rPr>
            </w:pPr>
            <w:r>
              <w:rPr>
                <w:rFonts w:ascii="Times New Roman" w:hAnsi="Times New Roman" w:hint="eastAsia"/>
                <w:color w:val="000000"/>
                <w:sz w:val="24"/>
                <w:szCs w:val="24"/>
              </w:rPr>
              <w:t>询价</w:t>
            </w:r>
            <w:r>
              <w:rPr>
                <w:rFonts w:ascii="Times New Roman" w:hAnsi="Times New Roman"/>
                <w:color w:val="000000"/>
                <w:sz w:val="24"/>
                <w:szCs w:val="24"/>
              </w:rPr>
              <w:t>小组</w:t>
            </w:r>
          </w:p>
        </w:tc>
        <w:tc>
          <w:tcPr>
            <w:tcW w:w="5801" w:type="dxa"/>
            <w:gridSpan w:val="2"/>
            <w:vAlign w:val="center"/>
          </w:tcPr>
          <w:p w:rsidR="0021775A" w:rsidRDefault="0021775A">
            <w:pPr>
              <w:tabs>
                <w:tab w:val="left" w:pos="720"/>
              </w:tabs>
              <w:spacing w:line="288" w:lineRule="auto"/>
              <w:ind w:leftChars="20" w:left="44"/>
              <w:rPr>
                <w:b/>
                <w:bCs/>
                <w:sz w:val="24"/>
                <w:szCs w:val="24"/>
                <w:lang w:val="en-US"/>
              </w:rPr>
            </w:pPr>
            <w:r>
              <w:rPr>
                <w:rFonts w:ascii="Times New Roman" w:hAnsi="Times New Roman" w:hint="eastAsia"/>
                <w:sz w:val="24"/>
                <w:szCs w:val="24"/>
              </w:rPr>
              <w:t>询价</w:t>
            </w:r>
            <w:r>
              <w:rPr>
                <w:rFonts w:ascii="Times New Roman" w:hAnsi="Times New Roman"/>
                <w:sz w:val="24"/>
                <w:szCs w:val="24"/>
              </w:rPr>
              <w:t>小组构成：</w:t>
            </w:r>
            <w:r>
              <w:rPr>
                <w:rFonts w:ascii="Times New Roman" w:hAnsi="Times New Roman" w:hint="eastAsia"/>
                <w:sz w:val="24"/>
                <w:szCs w:val="24"/>
                <w:u w:val="single"/>
              </w:rPr>
              <w:t>3</w:t>
            </w:r>
            <w:r>
              <w:rPr>
                <w:rFonts w:ascii="Times New Roman" w:hAnsi="Times New Roman"/>
                <w:sz w:val="24"/>
                <w:szCs w:val="24"/>
              </w:rPr>
              <w:t>人以上单数，</w:t>
            </w:r>
            <w:r>
              <w:rPr>
                <w:rFonts w:ascii="Times New Roman" w:hAnsi="Times New Roman" w:hint="eastAsia"/>
                <w:sz w:val="24"/>
                <w:szCs w:val="24"/>
              </w:rPr>
              <w:t>由采购人自行组建</w:t>
            </w:r>
            <w:r>
              <w:rPr>
                <w:rFonts w:ascii="Times New Roman" w:hAnsi="Times New Roman"/>
                <w:color w:val="000000"/>
                <w:sz w:val="24"/>
                <w:szCs w:val="24"/>
              </w:rPr>
              <w:t>。</w:t>
            </w:r>
          </w:p>
        </w:tc>
      </w:tr>
      <w:tr w:rsidR="0021775A" w:rsidTr="0048028A">
        <w:trPr>
          <w:trHeight w:val="533"/>
          <w:jc w:val="center"/>
        </w:trPr>
        <w:tc>
          <w:tcPr>
            <w:tcW w:w="1129" w:type="dxa"/>
            <w:vAlign w:val="center"/>
          </w:tcPr>
          <w:p w:rsidR="0021775A" w:rsidRPr="0048028A" w:rsidRDefault="0021775A" w:rsidP="0048028A">
            <w:pPr>
              <w:pStyle w:val="TableParagraph"/>
              <w:jc w:val="center"/>
              <w:rPr>
                <w:sz w:val="24"/>
                <w:szCs w:val="24"/>
                <w:lang w:val="en-US"/>
              </w:rPr>
            </w:pPr>
            <w:r>
              <w:rPr>
                <w:rFonts w:hint="eastAsia"/>
                <w:sz w:val="24"/>
                <w:szCs w:val="24"/>
                <w:lang w:val="en-US"/>
              </w:rPr>
              <w:t>1</w:t>
            </w:r>
            <w:r>
              <w:rPr>
                <w:sz w:val="24"/>
                <w:szCs w:val="24"/>
                <w:lang w:val="en-US"/>
              </w:rPr>
              <w:t>3</w:t>
            </w:r>
          </w:p>
        </w:tc>
        <w:tc>
          <w:tcPr>
            <w:tcW w:w="8211" w:type="dxa"/>
            <w:gridSpan w:val="3"/>
            <w:vAlign w:val="center"/>
          </w:tcPr>
          <w:p w:rsidR="0021775A" w:rsidRPr="0048028A" w:rsidRDefault="0021775A" w:rsidP="0048028A">
            <w:pPr>
              <w:pStyle w:val="TableParagraph"/>
              <w:ind w:leftChars="20" w:left="44"/>
              <w:jc w:val="both"/>
              <w:rPr>
                <w:sz w:val="24"/>
                <w:szCs w:val="24"/>
              </w:rPr>
            </w:pPr>
            <w:r>
              <w:rPr>
                <w:rFonts w:hint="eastAsia"/>
                <w:sz w:val="24"/>
                <w:szCs w:val="24"/>
              </w:rPr>
              <w:t>需要补充的其他内容</w:t>
            </w:r>
          </w:p>
        </w:tc>
      </w:tr>
      <w:tr w:rsidR="00BD6A43" w:rsidTr="0048028A">
        <w:trPr>
          <w:trHeight w:val="3595"/>
          <w:jc w:val="center"/>
        </w:trPr>
        <w:tc>
          <w:tcPr>
            <w:tcW w:w="1129" w:type="dxa"/>
            <w:vAlign w:val="center"/>
          </w:tcPr>
          <w:p w:rsidR="00BD6A43" w:rsidRPr="005E3EF4" w:rsidRDefault="00BD6A43" w:rsidP="0048028A">
            <w:pPr>
              <w:spacing w:line="288" w:lineRule="auto"/>
              <w:jc w:val="center"/>
              <w:rPr>
                <w:rFonts w:ascii="Times New Roman" w:hAnsi="Times New Roman"/>
                <w:b/>
                <w:bCs/>
                <w:color w:val="000000"/>
                <w:sz w:val="24"/>
                <w:szCs w:val="24"/>
              </w:rPr>
            </w:pPr>
            <w:r w:rsidRPr="005E3EF4">
              <w:rPr>
                <w:rFonts w:ascii="Times New Roman" w:hAnsi="Times New Roman" w:hint="eastAsia"/>
                <w:b/>
                <w:bCs/>
                <w:color w:val="000000"/>
                <w:sz w:val="24"/>
                <w:szCs w:val="24"/>
              </w:rPr>
              <w:t>设备预算控制单价</w:t>
            </w:r>
          </w:p>
        </w:tc>
        <w:tc>
          <w:tcPr>
            <w:tcW w:w="8211" w:type="dxa"/>
            <w:gridSpan w:val="3"/>
            <w:vAlign w:val="center"/>
          </w:tcPr>
          <w:p w:rsidR="005E3EF4" w:rsidRPr="008101C9" w:rsidRDefault="005E3EF4" w:rsidP="005E3EF4">
            <w:pPr>
              <w:rPr>
                <w:rFonts w:ascii="Times New Roman" w:hAnsi="Times New Roman"/>
                <w:b/>
                <w:bCs/>
                <w:color w:val="000000"/>
                <w:sz w:val="24"/>
                <w:szCs w:val="24"/>
              </w:rPr>
            </w:pPr>
            <w:r w:rsidRPr="005E3EF4">
              <w:rPr>
                <w:rFonts w:ascii="Times New Roman" w:hAnsi="Times New Roman" w:hint="eastAsia"/>
                <w:b/>
                <w:bCs/>
                <w:color w:val="000000"/>
                <w:sz w:val="24"/>
                <w:szCs w:val="24"/>
              </w:rPr>
              <w:t>1</w:t>
            </w:r>
            <w:r w:rsidRPr="005E3EF4">
              <w:rPr>
                <w:rFonts w:ascii="Times New Roman" w:hAnsi="Times New Roman" w:hint="eastAsia"/>
                <w:b/>
                <w:bCs/>
                <w:color w:val="000000"/>
                <w:sz w:val="24"/>
                <w:szCs w:val="24"/>
              </w:rPr>
              <w:t>标段</w:t>
            </w:r>
            <w:r w:rsidR="008101C9">
              <w:rPr>
                <w:rFonts w:ascii="Times New Roman" w:hAnsi="Times New Roman" w:hint="eastAsia"/>
                <w:b/>
                <w:bCs/>
                <w:color w:val="000000"/>
                <w:sz w:val="24"/>
                <w:szCs w:val="24"/>
              </w:rPr>
              <w:t>：</w:t>
            </w:r>
            <w:r w:rsidR="008101C9">
              <w:rPr>
                <w:rFonts w:ascii="Times New Roman" w:hAnsi="Times New Roman"/>
                <w:b/>
                <w:bCs/>
                <w:color w:val="000000"/>
                <w:sz w:val="24"/>
                <w:szCs w:val="24"/>
              </w:rPr>
              <w:t>195050</w:t>
            </w:r>
            <w:r w:rsidRPr="005E3EF4">
              <w:rPr>
                <w:rFonts w:ascii="Times New Roman" w:hAnsi="Times New Roman" w:hint="eastAsia"/>
                <w:b/>
                <w:bCs/>
                <w:color w:val="000000"/>
                <w:sz w:val="24"/>
                <w:szCs w:val="24"/>
              </w:rPr>
              <w:t>元</w:t>
            </w:r>
          </w:p>
          <w:p w:rsidR="008101C9" w:rsidRPr="008101C9" w:rsidRDefault="008101C9" w:rsidP="008101C9">
            <w:pPr>
              <w:pStyle w:val="a0"/>
              <w:rPr>
                <w:rFonts w:hint="eastAsia"/>
              </w:rPr>
            </w:pPr>
            <w:r w:rsidRPr="008101C9">
              <w:rPr>
                <w:rFonts w:hint="eastAsia"/>
                <w:b/>
              </w:rPr>
              <w:t>2标段：4</w:t>
            </w:r>
            <w:r w:rsidRPr="008101C9">
              <w:rPr>
                <w:b/>
              </w:rPr>
              <w:t>00000元</w:t>
            </w:r>
          </w:p>
          <w:p w:rsidR="00BD6A43" w:rsidRPr="005E3EF4" w:rsidRDefault="00C16048" w:rsidP="00233510">
            <w:pPr>
              <w:rPr>
                <w:rFonts w:ascii="Times New Roman" w:hAnsi="Times New Roman"/>
                <w:b/>
                <w:bCs/>
                <w:color w:val="000000"/>
                <w:sz w:val="24"/>
                <w:szCs w:val="24"/>
              </w:rPr>
            </w:pPr>
            <w:r w:rsidRPr="005E3EF4">
              <w:rPr>
                <w:rFonts w:ascii="Times New Roman" w:hAnsi="Times New Roman" w:hint="eastAsia"/>
                <w:b/>
                <w:bCs/>
                <w:color w:val="000000"/>
                <w:sz w:val="24"/>
                <w:szCs w:val="24"/>
              </w:rPr>
              <w:t>★</w:t>
            </w:r>
            <w:r w:rsidR="008101C9">
              <w:rPr>
                <w:rFonts w:ascii="Times New Roman" w:hAnsi="Times New Roman" w:hint="eastAsia"/>
                <w:b/>
                <w:bCs/>
                <w:color w:val="000000"/>
                <w:sz w:val="24"/>
                <w:szCs w:val="24"/>
              </w:rPr>
              <w:t>按标段进行报价，</w:t>
            </w:r>
            <w:r w:rsidR="00BD6A43" w:rsidRPr="005E3EF4">
              <w:rPr>
                <w:rFonts w:ascii="Times New Roman" w:hAnsi="Times New Roman" w:hint="eastAsia"/>
                <w:b/>
                <w:bCs/>
                <w:color w:val="000000"/>
                <w:sz w:val="24"/>
                <w:szCs w:val="24"/>
              </w:rPr>
              <w:t>报价不得高于预算控制价，</w:t>
            </w:r>
            <w:r w:rsidR="008101C9" w:rsidRPr="005E3EF4">
              <w:rPr>
                <w:rFonts w:ascii="Times New Roman" w:hAnsi="Times New Roman" w:hint="eastAsia"/>
                <w:b/>
                <w:bCs/>
                <w:color w:val="000000"/>
                <w:sz w:val="24"/>
                <w:szCs w:val="24"/>
              </w:rPr>
              <w:t>可单个标段或多个标段分别进行报价</w:t>
            </w:r>
            <w:r w:rsidR="008101C9">
              <w:rPr>
                <w:rFonts w:ascii="Times New Roman" w:hAnsi="Times New Roman" w:hint="eastAsia"/>
                <w:b/>
                <w:bCs/>
                <w:color w:val="000000"/>
                <w:sz w:val="24"/>
                <w:szCs w:val="24"/>
              </w:rPr>
              <w:t>，</w:t>
            </w:r>
            <w:r w:rsidR="005E3EF4">
              <w:rPr>
                <w:rFonts w:ascii="Times New Roman" w:hAnsi="Times New Roman" w:hint="eastAsia"/>
                <w:b/>
                <w:bCs/>
                <w:color w:val="000000"/>
                <w:sz w:val="24"/>
                <w:szCs w:val="24"/>
              </w:rPr>
              <w:t>标段内需报单项报价，</w:t>
            </w:r>
            <w:r w:rsidR="00BD6A43" w:rsidRPr="005E3EF4">
              <w:rPr>
                <w:rFonts w:ascii="Times New Roman" w:hAnsi="Times New Roman" w:hint="eastAsia"/>
                <w:b/>
                <w:bCs/>
                <w:color w:val="000000"/>
                <w:sz w:val="24"/>
                <w:szCs w:val="24"/>
              </w:rPr>
              <w:t>否则其报价无效</w:t>
            </w:r>
            <w:r w:rsidR="008101C9">
              <w:rPr>
                <w:rFonts w:ascii="Times New Roman" w:hAnsi="Times New Roman" w:hint="eastAsia"/>
                <w:b/>
                <w:bCs/>
                <w:color w:val="000000"/>
                <w:sz w:val="24"/>
                <w:szCs w:val="24"/>
              </w:rPr>
              <w:t>，同意投标文件可参与</w:t>
            </w:r>
            <w:r w:rsidR="00BD6A43" w:rsidRPr="005E3EF4">
              <w:rPr>
                <w:rFonts w:ascii="Times New Roman" w:hAnsi="Times New Roman" w:hint="eastAsia"/>
                <w:b/>
                <w:bCs/>
                <w:color w:val="000000"/>
                <w:sz w:val="24"/>
                <w:szCs w:val="24"/>
              </w:rPr>
              <w:t>。</w:t>
            </w:r>
          </w:p>
        </w:tc>
      </w:tr>
      <w:tr w:rsidR="00BD6A43" w:rsidTr="0048028A">
        <w:trPr>
          <w:trHeight w:val="1267"/>
          <w:jc w:val="center"/>
        </w:trPr>
        <w:tc>
          <w:tcPr>
            <w:tcW w:w="1129" w:type="dxa"/>
            <w:vAlign w:val="center"/>
          </w:tcPr>
          <w:p w:rsidR="00BD6A43" w:rsidRDefault="00BD6A43">
            <w:pPr>
              <w:spacing w:line="360" w:lineRule="auto"/>
              <w:jc w:val="center"/>
              <w:rPr>
                <w:rFonts w:ascii="Times New Roman" w:hAnsi="Times New Roman"/>
                <w:b/>
                <w:bCs/>
                <w:sz w:val="24"/>
                <w:szCs w:val="24"/>
              </w:rPr>
            </w:pPr>
            <w:r>
              <w:rPr>
                <w:rFonts w:ascii="Times New Roman" w:hAnsi="Times New Roman" w:hint="eastAsia"/>
                <w:b/>
                <w:bCs/>
                <w:sz w:val="24"/>
                <w:szCs w:val="24"/>
              </w:rPr>
              <w:t>付款方式</w:t>
            </w:r>
          </w:p>
        </w:tc>
        <w:tc>
          <w:tcPr>
            <w:tcW w:w="8211" w:type="dxa"/>
            <w:gridSpan w:val="3"/>
            <w:vAlign w:val="center"/>
          </w:tcPr>
          <w:p w:rsidR="00464A62" w:rsidRPr="00A637C3" w:rsidRDefault="00464A62" w:rsidP="00464A62">
            <w:pPr>
              <w:spacing w:line="360" w:lineRule="auto"/>
              <w:ind w:leftChars="20" w:left="44"/>
              <w:rPr>
                <w:rFonts w:ascii="Times New Roman" w:hAnsi="Times New Roman"/>
                <w:b/>
                <w:bCs/>
                <w:color w:val="000000"/>
                <w:sz w:val="24"/>
                <w:szCs w:val="24"/>
              </w:rPr>
            </w:pPr>
            <w:r w:rsidRPr="00A637C3">
              <w:rPr>
                <w:rFonts w:ascii="Times New Roman" w:hAnsi="Times New Roman" w:hint="eastAsia"/>
                <w:b/>
                <w:bCs/>
                <w:color w:val="000000"/>
                <w:sz w:val="24"/>
                <w:szCs w:val="24"/>
              </w:rPr>
              <w:t>付款方式：</w:t>
            </w:r>
          </w:p>
          <w:p w:rsidR="00464A62" w:rsidRPr="00A637C3" w:rsidRDefault="00464A62" w:rsidP="00464A62">
            <w:pPr>
              <w:spacing w:line="360" w:lineRule="auto"/>
              <w:ind w:leftChars="20" w:left="44"/>
              <w:rPr>
                <w:rFonts w:ascii="Times New Roman" w:hAnsi="Times New Roman"/>
                <w:b/>
                <w:bCs/>
                <w:color w:val="000000"/>
                <w:sz w:val="24"/>
                <w:szCs w:val="24"/>
              </w:rPr>
            </w:pPr>
            <w:r w:rsidRPr="00A637C3">
              <w:rPr>
                <w:rFonts w:ascii="Times New Roman" w:hAnsi="Times New Roman"/>
                <w:b/>
                <w:bCs/>
                <w:color w:val="000000"/>
                <w:sz w:val="24"/>
                <w:szCs w:val="24"/>
              </w:rPr>
              <w:t>1.</w:t>
            </w:r>
            <w:r w:rsidRPr="00A637C3">
              <w:rPr>
                <w:rFonts w:ascii="Times New Roman" w:hAnsi="Times New Roman"/>
                <w:b/>
                <w:bCs/>
                <w:color w:val="000000"/>
                <w:sz w:val="24"/>
                <w:szCs w:val="24"/>
              </w:rPr>
              <w:t>签订合同前，乙方向甲方交纳履约保证金（合同总金额的</w:t>
            </w:r>
            <w:r w:rsidRPr="00A637C3">
              <w:rPr>
                <w:rFonts w:ascii="Times New Roman" w:hAnsi="Times New Roman"/>
                <w:b/>
                <w:bCs/>
                <w:color w:val="000000"/>
                <w:sz w:val="24"/>
                <w:szCs w:val="24"/>
              </w:rPr>
              <w:t>5%</w:t>
            </w:r>
            <w:r w:rsidRPr="00A637C3">
              <w:rPr>
                <w:rFonts w:ascii="Times New Roman" w:hAnsi="Times New Roman"/>
                <w:b/>
                <w:bCs/>
                <w:color w:val="000000"/>
                <w:sz w:val="24"/>
                <w:szCs w:val="24"/>
              </w:rPr>
              <w:t>），可选择转账、支票、汇票、本票、保函等非现金形式交纳履约保证金，甲方收到该履约保证金后向乙方出具收据（履约保证金不计利息），在</w:t>
            </w:r>
            <w:r w:rsidR="009C6BE2">
              <w:rPr>
                <w:rFonts w:ascii="Times New Roman" w:hAnsi="Times New Roman" w:hint="eastAsia"/>
                <w:b/>
                <w:bCs/>
                <w:color w:val="000000"/>
                <w:sz w:val="24"/>
                <w:szCs w:val="24"/>
              </w:rPr>
              <w:t>设备</w:t>
            </w:r>
            <w:r w:rsidR="005C60F3">
              <w:rPr>
                <w:rFonts w:ascii="Times New Roman" w:hAnsi="Times New Roman" w:hint="eastAsia"/>
                <w:b/>
                <w:bCs/>
                <w:color w:val="000000"/>
                <w:sz w:val="24"/>
                <w:szCs w:val="24"/>
              </w:rPr>
              <w:t>经甲方验收合格后</w:t>
            </w:r>
            <w:r w:rsidR="005C60F3">
              <w:rPr>
                <w:rFonts w:ascii="Times New Roman" w:hAnsi="Times New Roman" w:hint="eastAsia"/>
                <w:b/>
                <w:bCs/>
                <w:color w:val="000000"/>
                <w:sz w:val="24"/>
                <w:szCs w:val="24"/>
              </w:rPr>
              <w:t>9</w:t>
            </w:r>
            <w:r w:rsidR="005C60F3">
              <w:rPr>
                <w:rFonts w:ascii="Times New Roman" w:hAnsi="Times New Roman"/>
                <w:b/>
                <w:bCs/>
                <w:color w:val="000000"/>
                <w:sz w:val="24"/>
                <w:szCs w:val="24"/>
              </w:rPr>
              <w:t>0</w:t>
            </w:r>
            <w:r w:rsidR="005C60F3">
              <w:rPr>
                <w:rFonts w:ascii="Times New Roman" w:hAnsi="Times New Roman"/>
                <w:b/>
                <w:bCs/>
                <w:color w:val="000000"/>
                <w:sz w:val="24"/>
                <w:szCs w:val="24"/>
              </w:rPr>
              <w:t>日内，</w:t>
            </w:r>
            <w:r w:rsidRPr="00A637C3">
              <w:rPr>
                <w:rFonts w:ascii="Times New Roman" w:hAnsi="Times New Roman"/>
                <w:b/>
                <w:bCs/>
                <w:color w:val="000000"/>
                <w:sz w:val="24"/>
                <w:szCs w:val="24"/>
              </w:rPr>
              <w:t>乙方凭收据向甲方申请退回履约保证金；</w:t>
            </w:r>
          </w:p>
          <w:p w:rsidR="00BD6A43" w:rsidRDefault="00464A62" w:rsidP="005C60F3">
            <w:pPr>
              <w:spacing w:line="360" w:lineRule="auto"/>
              <w:ind w:leftChars="20" w:left="44"/>
              <w:rPr>
                <w:rFonts w:ascii="Times New Roman" w:hAnsi="Times New Roman"/>
                <w:b/>
                <w:bCs/>
                <w:sz w:val="24"/>
                <w:szCs w:val="24"/>
              </w:rPr>
            </w:pPr>
            <w:r w:rsidRPr="00A637C3">
              <w:rPr>
                <w:rFonts w:ascii="Times New Roman" w:hAnsi="Times New Roman"/>
                <w:b/>
                <w:bCs/>
                <w:color w:val="000000"/>
                <w:sz w:val="24"/>
                <w:szCs w:val="24"/>
              </w:rPr>
              <w:t>2.</w:t>
            </w:r>
            <w:r w:rsidR="009C6BE2">
              <w:rPr>
                <w:rFonts w:ascii="Times New Roman" w:hAnsi="Times New Roman" w:hint="eastAsia"/>
                <w:b/>
                <w:bCs/>
                <w:color w:val="000000"/>
                <w:sz w:val="24"/>
                <w:szCs w:val="24"/>
              </w:rPr>
              <w:t>设备</w:t>
            </w:r>
            <w:r w:rsidR="005C60F3">
              <w:rPr>
                <w:rFonts w:ascii="Times New Roman" w:hAnsi="Times New Roman" w:hint="eastAsia"/>
                <w:b/>
                <w:bCs/>
                <w:color w:val="000000"/>
                <w:sz w:val="24"/>
                <w:szCs w:val="24"/>
              </w:rPr>
              <w:t>经甲方</w:t>
            </w:r>
            <w:r w:rsidR="009C6BE2">
              <w:rPr>
                <w:rFonts w:ascii="Times New Roman" w:hAnsi="Times New Roman"/>
                <w:b/>
                <w:bCs/>
                <w:color w:val="000000"/>
                <w:sz w:val="24"/>
                <w:szCs w:val="24"/>
              </w:rPr>
              <w:t>验收合格</w:t>
            </w:r>
            <w:r w:rsidRPr="00A637C3">
              <w:rPr>
                <w:rFonts w:ascii="Times New Roman" w:hAnsi="Times New Roman"/>
                <w:b/>
                <w:bCs/>
                <w:color w:val="000000"/>
                <w:sz w:val="24"/>
                <w:szCs w:val="24"/>
              </w:rPr>
              <w:t>后</w:t>
            </w:r>
            <w:r w:rsidR="009C6BE2">
              <w:rPr>
                <w:rFonts w:ascii="Times New Roman" w:hAnsi="Times New Roman" w:hint="eastAsia"/>
                <w:b/>
                <w:bCs/>
                <w:color w:val="000000"/>
                <w:sz w:val="24"/>
                <w:szCs w:val="24"/>
              </w:rPr>
              <w:t>9</w:t>
            </w:r>
            <w:r w:rsidR="009C6BE2">
              <w:rPr>
                <w:rFonts w:ascii="Times New Roman" w:hAnsi="Times New Roman"/>
                <w:b/>
                <w:bCs/>
                <w:color w:val="000000"/>
                <w:sz w:val="24"/>
                <w:szCs w:val="24"/>
              </w:rPr>
              <w:t>0</w:t>
            </w:r>
            <w:r w:rsidR="009C6BE2">
              <w:rPr>
                <w:rFonts w:ascii="Times New Roman" w:hAnsi="Times New Roman"/>
                <w:b/>
                <w:bCs/>
                <w:color w:val="000000"/>
                <w:sz w:val="24"/>
                <w:szCs w:val="24"/>
              </w:rPr>
              <w:t>日内</w:t>
            </w:r>
            <w:r w:rsidR="003662CB">
              <w:rPr>
                <w:rFonts w:ascii="Times New Roman" w:hAnsi="Times New Roman"/>
                <w:b/>
                <w:bCs/>
                <w:color w:val="000000"/>
                <w:sz w:val="24"/>
                <w:szCs w:val="24"/>
              </w:rPr>
              <w:t>，</w:t>
            </w:r>
            <w:r w:rsidRPr="00A637C3">
              <w:rPr>
                <w:rFonts w:ascii="Times New Roman" w:hAnsi="Times New Roman"/>
                <w:b/>
                <w:bCs/>
                <w:color w:val="000000"/>
                <w:sz w:val="24"/>
                <w:szCs w:val="24"/>
              </w:rPr>
              <w:t>甲方向乙方支付</w:t>
            </w:r>
            <w:r w:rsidR="005C60F3">
              <w:rPr>
                <w:rFonts w:ascii="Times New Roman" w:hAnsi="Times New Roman"/>
                <w:b/>
                <w:bCs/>
                <w:color w:val="000000"/>
                <w:sz w:val="24"/>
                <w:szCs w:val="24"/>
              </w:rPr>
              <w:t>95</w:t>
            </w:r>
            <w:r w:rsidRPr="00A637C3">
              <w:rPr>
                <w:rFonts w:ascii="Times New Roman" w:hAnsi="Times New Roman"/>
                <w:b/>
                <w:bCs/>
                <w:color w:val="000000"/>
                <w:sz w:val="24"/>
                <w:szCs w:val="24"/>
              </w:rPr>
              <w:t>%</w:t>
            </w:r>
            <w:r w:rsidRPr="00A637C3">
              <w:rPr>
                <w:rFonts w:ascii="Times New Roman" w:hAnsi="Times New Roman"/>
                <w:b/>
                <w:bCs/>
                <w:color w:val="000000"/>
                <w:sz w:val="24"/>
                <w:szCs w:val="24"/>
              </w:rPr>
              <w:t>合同款项，乙方应向甲方开具正式合法的</w:t>
            </w:r>
            <w:r w:rsidR="005C60F3">
              <w:rPr>
                <w:rFonts w:ascii="Times New Roman" w:hAnsi="Times New Roman"/>
                <w:b/>
                <w:bCs/>
                <w:color w:val="000000"/>
                <w:sz w:val="24"/>
                <w:szCs w:val="24"/>
              </w:rPr>
              <w:t>合同</w:t>
            </w:r>
            <w:r w:rsidR="003662CB">
              <w:rPr>
                <w:rFonts w:ascii="Times New Roman" w:hAnsi="Times New Roman"/>
                <w:b/>
                <w:bCs/>
                <w:color w:val="000000"/>
                <w:sz w:val="24"/>
                <w:szCs w:val="24"/>
              </w:rPr>
              <w:t>总</w:t>
            </w:r>
            <w:r w:rsidR="005C60F3">
              <w:rPr>
                <w:rFonts w:ascii="Times New Roman" w:hAnsi="Times New Roman"/>
                <w:b/>
                <w:bCs/>
                <w:color w:val="000000"/>
                <w:sz w:val="24"/>
                <w:szCs w:val="24"/>
              </w:rPr>
              <w:t>金额</w:t>
            </w:r>
            <w:r w:rsidR="005C60F3">
              <w:rPr>
                <w:rFonts w:ascii="Times New Roman" w:hAnsi="Times New Roman" w:hint="eastAsia"/>
                <w:b/>
                <w:bCs/>
                <w:color w:val="000000"/>
                <w:sz w:val="24"/>
                <w:szCs w:val="24"/>
              </w:rPr>
              <w:t>1</w:t>
            </w:r>
            <w:r w:rsidR="005C60F3">
              <w:rPr>
                <w:rFonts w:ascii="Times New Roman" w:hAnsi="Times New Roman"/>
                <w:b/>
                <w:bCs/>
                <w:color w:val="000000"/>
                <w:sz w:val="24"/>
                <w:szCs w:val="24"/>
              </w:rPr>
              <w:t>00%</w:t>
            </w:r>
            <w:r w:rsidRPr="00A637C3">
              <w:rPr>
                <w:rFonts w:ascii="Times New Roman" w:hAnsi="Times New Roman"/>
                <w:b/>
                <w:bCs/>
                <w:color w:val="000000"/>
                <w:sz w:val="24"/>
                <w:szCs w:val="24"/>
              </w:rPr>
              <w:t>发票</w:t>
            </w:r>
            <w:r w:rsidR="003662CB">
              <w:rPr>
                <w:rFonts w:ascii="Times New Roman" w:hAnsi="Times New Roman" w:hint="eastAsia"/>
                <w:b/>
                <w:bCs/>
                <w:color w:val="000000"/>
                <w:sz w:val="24"/>
                <w:szCs w:val="24"/>
              </w:rPr>
              <w:t>；</w:t>
            </w:r>
            <w:r w:rsidR="005C60F3" w:rsidRPr="005C60F3">
              <w:rPr>
                <w:rFonts w:ascii="Times New Roman" w:hAnsi="Times New Roman" w:hint="eastAsia"/>
                <w:b/>
                <w:bCs/>
                <w:color w:val="000000"/>
                <w:sz w:val="24"/>
                <w:szCs w:val="24"/>
              </w:rPr>
              <w:t>合同履约完毕设备质保期届满后</w:t>
            </w:r>
            <w:r w:rsidR="005C60F3">
              <w:rPr>
                <w:rFonts w:ascii="Times New Roman" w:hAnsi="Times New Roman" w:hint="eastAsia"/>
                <w:b/>
                <w:bCs/>
                <w:color w:val="000000"/>
                <w:sz w:val="24"/>
                <w:szCs w:val="24"/>
              </w:rPr>
              <w:t>9</w:t>
            </w:r>
            <w:r w:rsidR="005C60F3">
              <w:rPr>
                <w:rFonts w:ascii="Times New Roman" w:hAnsi="Times New Roman"/>
                <w:b/>
                <w:bCs/>
                <w:color w:val="000000"/>
                <w:sz w:val="24"/>
                <w:szCs w:val="24"/>
              </w:rPr>
              <w:t>0</w:t>
            </w:r>
            <w:r w:rsidR="005C60F3">
              <w:rPr>
                <w:rFonts w:ascii="Times New Roman" w:hAnsi="Times New Roman"/>
                <w:b/>
                <w:bCs/>
                <w:color w:val="000000"/>
                <w:sz w:val="24"/>
                <w:szCs w:val="24"/>
              </w:rPr>
              <w:t>日内</w:t>
            </w:r>
            <w:r w:rsidR="005C60F3" w:rsidRPr="00A637C3">
              <w:rPr>
                <w:rFonts w:ascii="Times New Roman" w:hAnsi="Times New Roman"/>
                <w:b/>
                <w:bCs/>
                <w:color w:val="000000"/>
                <w:sz w:val="24"/>
                <w:szCs w:val="24"/>
              </w:rPr>
              <w:t>甲方向乙方支付</w:t>
            </w:r>
            <w:r w:rsidR="005C60F3">
              <w:rPr>
                <w:rFonts w:ascii="Times New Roman" w:hAnsi="Times New Roman"/>
                <w:b/>
                <w:bCs/>
                <w:color w:val="000000"/>
                <w:sz w:val="24"/>
                <w:szCs w:val="24"/>
              </w:rPr>
              <w:t>5</w:t>
            </w:r>
            <w:r w:rsidR="005C60F3" w:rsidRPr="00A637C3">
              <w:rPr>
                <w:rFonts w:ascii="Times New Roman" w:hAnsi="Times New Roman"/>
                <w:b/>
                <w:bCs/>
                <w:color w:val="000000"/>
                <w:sz w:val="24"/>
                <w:szCs w:val="24"/>
              </w:rPr>
              <w:t>%</w:t>
            </w:r>
            <w:r w:rsidR="005C60F3" w:rsidRPr="00A637C3">
              <w:rPr>
                <w:rFonts w:ascii="Times New Roman" w:hAnsi="Times New Roman"/>
                <w:b/>
                <w:bCs/>
                <w:color w:val="000000"/>
                <w:sz w:val="24"/>
                <w:szCs w:val="24"/>
              </w:rPr>
              <w:t>合同款项</w:t>
            </w:r>
            <w:r w:rsidRPr="00A637C3">
              <w:rPr>
                <w:rFonts w:ascii="Times New Roman" w:hAnsi="Times New Roman"/>
                <w:b/>
                <w:bCs/>
                <w:color w:val="000000"/>
                <w:sz w:val="24"/>
                <w:szCs w:val="24"/>
              </w:rPr>
              <w:t>。</w:t>
            </w:r>
          </w:p>
        </w:tc>
      </w:tr>
    </w:tbl>
    <w:p w:rsidR="00BD6A43" w:rsidRDefault="00BD6A43">
      <w:pPr>
        <w:pStyle w:val="a0"/>
        <w:jc w:val="center"/>
        <w:sectPr w:rsidR="00BD6A43">
          <w:pgSz w:w="11910" w:h="16840"/>
          <w:pgMar w:top="964" w:right="964" w:bottom="964" w:left="1134" w:header="0" w:footer="600" w:gutter="0"/>
          <w:cols w:space="720"/>
        </w:sectPr>
      </w:pPr>
    </w:p>
    <w:p w:rsidR="00BD6A43" w:rsidRPr="00C72198" w:rsidRDefault="00BD6A43" w:rsidP="00C72198">
      <w:pPr>
        <w:pStyle w:val="2"/>
        <w:rPr>
          <w:rFonts w:ascii="方正仿宋简体" w:eastAsia="方正仿宋简体" w:hAnsi="Times New Roman"/>
          <w:bCs w:val="0"/>
          <w:sz w:val="32"/>
          <w:szCs w:val="32"/>
          <w:lang w:val="en-US"/>
        </w:rPr>
      </w:pPr>
      <w:bookmarkStart w:id="25" w:name="_bookmark2"/>
      <w:bookmarkEnd w:id="25"/>
      <w:r w:rsidRPr="00C72198">
        <w:rPr>
          <w:rFonts w:ascii="方正仿宋简体" w:eastAsia="方正仿宋简体" w:hAnsi="Times New Roman" w:hint="eastAsia"/>
          <w:bCs w:val="0"/>
          <w:sz w:val="32"/>
          <w:szCs w:val="32"/>
          <w:lang w:val="en-US"/>
        </w:rPr>
        <w:lastRenderedPageBreak/>
        <w:t>一、总则</w:t>
      </w:r>
    </w:p>
    <w:p w:rsidR="00BD6A43" w:rsidRPr="00C72198" w:rsidRDefault="00BD6A43" w:rsidP="00C72198">
      <w:pPr>
        <w:spacing w:line="360" w:lineRule="auto"/>
        <w:rPr>
          <w:b/>
          <w:sz w:val="24"/>
          <w:szCs w:val="24"/>
        </w:rPr>
      </w:pPr>
      <w:r w:rsidRPr="00C72198">
        <w:rPr>
          <w:rFonts w:hint="eastAsia"/>
          <w:b/>
          <w:sz w:val="24"/>
          <w:szCs w:val="24"/>
        </w:rPr>
        <w:t>1.项目概况</w:t>
      </w:r>
    </w:p>
    <w:p w:rsidR="00BD6A43" w:rsidRPr="00C72198" w:rsidRDefault="00BD6A43" w:rsidP="00C72198">
      <w:pPr>
        <w:spacing w:line="360" w:lineRule="auto"/>
        <w:rPr>
          <w:sz w:val="24"/>
          <w:szCs w:val="24"/>
        </w:rPr>
      </w:pPr>
      <w:r w:rsidRPr="00C72198">
        <w:rPr>
          <w:rFonts w:hint="eastAsia"/>
          <w:sz w:val="24"/>
          <w:szCs w:val="24"/>
        </w:rPr>
        <w:t>1.1根据有关法律、法规和规章的规定，本项目已具备询价条件，现对本次货物采购进行询价采购。</w:t>
      </w:r>
    </w:p>
    <w:p w:rsidR="00BD6A43" w:rsidRPr="00C72198" w:rsidRDefault="00BD6A43" w:rsidP="00C72198">
      <w:pPr>
        <w:spacing w:line="360" w:lineRule="auto"/>
        <w:rPr>
          <w:sz w:val="24"/>
          <w:szCs w:val="24"/>
        </w:rPr>
      </w:pPr>
      <w:r w:rsidRPr="00C72198">
        <w:rPr>
          <w:rFonts w:hint="eastAsia"/>
          <w:sz w:val="24"/>
          <w:szCs w:val="24"/>
        </w:rPr>
        <w:t>1.2本项目采购人、项目名称及项目编号：见“供应商须知前附表”。</w:t>
      </w:r>
    </w:p>
    <w:p w:rsidR="00BD6A43" w:rsidRPr="00C72198" w:rsidRDefault="00BD6A43" w:rsidP="00C72198">
      <w:pPr>
        <w:spacing w:line="360" w:lineRule="auto"/>
        <w:rPr>
          <w:b/>
          <w:sz w:val="24"/>
          <w:szCs w:val="24"/>
        </w:rPr>
      </w:pPr>
      <w:r w:rsidRPr="00C72198">
        <w:rPr>
          <w:rFonts w:hint="eastAsia"/>
          <w:b/>
          <w:sz w:val="24"/>
          <w:szCs w:val="24"/>
        </w:rPr>
        <w:t>2.资金来源</w:t>
      </w:r>
    </w:p>
    <w:p w:rsidR="00BD6A43" w:rsidRPr="00C72198" w:rsidRDefault="00BD6A43" w:rsidP="00C72198">
      <w:pPr>
        <w:spacing w:line="360" w:lineRule="auto"/>
        <w:rPr>
          <w:sz w:val="24"/>
          <w:szCs w:val="24"/>
        </w:rPr>
      </w:pPr>
      <w:r w:rsidRPr="00C72198">
        <w:rPr>
          <w:rFonts w:hint="eastAsia"/>
          <w:sz w:val="24"/>
          <w:szCs w:val="24"/>
        </w:rPr>
        <w:t>项目预算金额见“供应商须知前附表”。</w:t>
      </w:r>
    </w:p>
    <w:p w:rsidR="00BD6A43" w:rsidRPr="00C72198" w:rsidRDefault="00BD6A43" w:rsidP="00C72198">
      <w:pPr>
        <w:spacing w:line="360" w:lineRule="auto"/>
        <w:rPr>
          <w:b/>
          <w:sz w:val="24"/>
          <w:szCs w:val="24"/>
        </w:rPr>
      </w:pPr>
      <w:r w:rsidRPr="00C72198">
        <w:rPr>
          <w:rFonts w:hint="eastAsia"/>
          <w:b/>
          <w:sz w:val="24"/>
          <w:szCs w:val="24"/>
        </w:rPr>
        <w:t>3.采购范围、交货期及要求</w:t>
      </w:r>
    </w:p>
    <w:p w:rsidR="00BD6A43" w:rsidRPr="00C72198" w:rsidRDefault="00BD6A43" w:rsidP="00C72198">
      <w:pPr>
        <w:spacing w:line="360" w:lineRule="auto"/>
        <w:rPr>
          <w:sz w:val="24"/>
          <w:szCs w:val="24"/>
        </w:rPr>
      </w:pPr>
      <w:r w:rsidRPr="00C72198">
        <w:rPr>
          <w:rFonts w:hint="eastAsia"/>
          <w:sz w:val="24"/>
          <w:szCs w:val="24"/>
        </w:rPr>
        <w:t>3.1本项目内容：见“供应商须知前附表”。</w:t>
      </w:r>
    </w:p>
    <w:p w:rsidR="00BD6A43" w:rsidRPr="00C72198" w:rsidRDefault="00BD6A43" w:rsidP="00C72198">
      <w:pPr>
        <w:spacing w:line="360" w:lineRule="auto"/>
        <w:rPr>
          <w:sz w:val="24"/>
          <w:szCs w:val="24"/>
        </w:rPr>
      </w:pPr>
      <w:r w:rsidRPr="00C72198">
        <w:rPr>
          <w:rFonts w:hint="eastAsia"/>
          <w:sz w:val="24"/>
          <w:szCs w:val="24"/>
        </w:rPr>
        <w:t>3.2本项目供货期：见“供应商须知前附表”。</w:t>
      </w:r>
    </w:p>
    <w:p w:rsidR="00BD6A43" w:rsidRPr="00C72198" w:rsidRDefault="00BD6A43" w:rsidP="00C72198">
      <w:pPr>
        <w:spacing w:line="360" w:lineRule="auto"/>
        <w:rPr>
          <w:b/>
          <w:sz w:val="24"/>
          <w:szCs w:val="24"/>
        </w:rPr>
      </w:pPr>
      <w:r w:rsidRPr="00C72198">
        <w:rPr>
          <w:rFonts w:hint="eastAsia"/>
          <w:b/>
          <w:sz w:val="24"/>
          <w:szCs w:val="24"/>
        </w:rPr>
        <w:t>4.供应商要求和条件</w:t>
      </w:r>
    </w:p>
    <w:p w:rsidR="00BD6A43" w:rsidRPr="00C72198" w:rsidRDefault="00BD6A43" w:rsidP="00C72198">
      <w:pPr>
        <w:spacing w:line="360" w:lineRule="auto"/>
        <w:rPr>
          <w:sz w:val="24"/>
          <w:szCs w:val="24"/>
        </w:rPr>
      </w:pPr>
      <w:r w:rsidRPr="00C72198">
        <w:rPr>
          <w:rFonts w:hint="eastAsia"/>
          <w:sz w:val="24"/>
          <w:szCs w:val="24"/>
        </w:rPr>
        <w:t>4.1供应商要求和条件，见“供应商须知前附表”。</w:t>
      </w:r>
    </w:p>
    <w:p w:rsidR="00BD6A43" w:rsidRPr="00C72198" w:rsidRDefault="00BD6A43" w:rsidP="00C72198">
      <w:pPr>
        <w:spacing w:line="360" w:lineRule="auto"/>
        <w:rPr>
          <w:sz w:val="24"/>
          <w:szCs w:val="24"/>
        </w:rPr>
      </w:pPr>
      <w:r w:rsidRPr="00C72198">
        <w:rPr>
          <w:rFonts w:hint="eastAsia"/>
          <w:sz w:val="24"/>
          <w:szCs w:val="24"/>
        </w:rPr>
        <w:t>4.2符合上述条件的供应商应承担询价及履约中应承担的全部责任与义务。</w:t>
      </w:r>
    </w:p>
    <w:p w:rsidR="00BD6A43" w:rsidRPr="00C72198" w:rsidRDefault="00BD6A43" w:rsidP="00C72198">
      <w:pPr>
        <w:spacing w:line="360" w:lineRule="auto"/>
        <w:rPr>
          <w:b/>
          <w:sz w:val="24"/>
          <w:szCs w:val="24"/>
        </w:rPr>
      </w:pPr>
      <w:r w:rsidRPr="00C72198">
        <w:rPr>
          <w:rFonts w:hint="eastAsia"/>
          <w:b/>
          <w:sz w:val="24"/>
          <w:szCs w:val="24"/>
        </w:rPr>
        <w:t>5.报价费用</w:t>
      </w:r>
    </w:p>
    <w:p w:rsidR="00BD6A43" w:rsidRPr="00C72198" w:rsidRDefault="00BD6A43" w:rsidP="00C72198">
      <w:pPr>
        <w:spacing w:line="360" w:lineRule="auto"/>
        <w:rPr>
          <w:sz w:val="24"/>
          <w:szCs w:val="24"/>
        </w:rPr>
      </w:pPr>
      <w:r w:rsidRPr="00C72198">
        <w:rPr>
          <w:rFonts w:hint="eastAsia"/>
          <w:sz w:val="24"/>
          <w:szCs w:val="24"/>
        </w:rPr>
        <w:t>5.1无论是否成交，供应商应自行承担与参加询价有关的全部费用。</w:t>
      </w:r>
    </w:p>
    <w:p w:rsidR="00BD6A43" w:rsidRPr="00C72198" w:rsidRDefault="00BD6A43" w:rsidP="00C72198">
      <w:pPr>
        <w:pStyle w:val="2"/>
        <w:rPr>
          <w:rFonts w:ascii="方正仿宋简体" w:eastAsia="方正仿宋简体" w:hAnsi="Times New Roman"/>
          <w:bCs w:val="0"/>
          <w:sz w:val="32"/>
          <w:szCs w:val="32"/>
          <w:lang w:val="en-US"/>
        </w:rPr>
      </w:pPr>
      <w:r w:rsidRPr="00C72198">
        <w:rPr>
          <w:rFonts w:ascii="方正仿宋简体" w:eastAsia="方正仿宋简体" w:hAnsi="Times New Roman" w:hint="eastAsia"/>
          <w:bCs w:val="0"/>
          <w:sz w:val="32"/>
          <w:szCs w:val="32"/>
          <w:lang w:val="en-US"/>
        </w:rPr>
        <w:t>二、询价文件</w:t>
      </w:r>
    </w:p>
    <w:p w:rsidR="00BD6A43" w:rsidRPr="00C72198" w:rsidRDefault="00BD6A43" w:rsidP="00C72198">
      <w:pPr>
        <w:spacing w:line="360" w:lineRule="auto"/>
        <w:rPr>
          <w:b/>
          <w:sz w:val="24"/>
          <w:szCs w:val="24"/>
        </w:rPr>
      </w:pPr>
      <w:r w:rsidRPr="00C72198">
        <w:rPr>
          <w:rFonts w:hint="eastAsia"/>
          <w:b/>
          <w:sz w:val="24"/>
          <w:szCs w:val="24"/>
        </w:rPr>
        <w:t>6.询价文件的组成</w:t>
      </w:r>
    </w:p>
    <w:p w:rsidR="00BD6A43" w:rsidRPr="00C72198" w:rsidRDefault="00BD6A43" w:rsidP="00C72198">
      <w:pPr>
        <w:spacing w:line="360" w:lineRule="auto"/>
        <w:rPr>
          <w:sz w:val="24"/>
          <w:szCs w:val="24"/>
        </w:rPr>
      </w:pPr>
      <w:r w:rsidRPr="00C72198">
        <w:rPr>
          <w:rFonts w:hint="eastAsia"/>
          <w:sz w:val="24"/>
          <w:szCs w:val="24"/>
        </w:rPr>
        <w:t>要求提供的货物、采购过程及合同条款在询价文件中均有说明，询价文件共六章，各章的内容如下：</w:t>
      </w:r>
    </w:p>
    <w:p w:rsidR="00BD6A43" w:rsidRPr="00C72198" w:rsidRDefault="00BD6A43" w:rsidP="00C72198">
      <w:pPr>
        <w:spacing w:line="360" w:lineRule="auto"/>
        <w:rPr>
          <w:sz w:val="24"/>
          <w:szCs w:val="24"/>
        </w:rPr>
      </w:pPr>
      <w:r w:rsidRPr="00C72198">
        <w:rPr>
          <w:rFonts w:hint="eastAsia"/>
          <w:sz w:val="24"/>
          <w:szCs w:val="24"/>
        </w:rPr>
        <w:t>询价公告</w:t>
      </w:r>
    </w:p>
    <w:p w:rsidR="00BD6A43" w:rsidRPr="00C72198" w:rsidRDefault="00BD6A43" w:rsidP="00C72198">
      <w:pPr>
        <w:spacing w:line="360" w:lineRule="auto"/>
        <w:rPr>
          <w:sz w:val="24"/>
          <w:szCs w:val="24"/>
        </w:rPr>
      </w:pPr>
      <w:r w:rsidRPr="00C72198">
        <w:rPr>
          <w:rFonts w:hint="eastAsia"/>
          <w:sz w:val="24"/>
          <w:szCs w:val="24"/>
        </w:rPr>
        <w:t>供应商须知</w:t>
      </w:r>
    </w:p>
    <w:p w:rsidR="00BD6A43" w:rsidRPr="00C72198" w:rsidRDefault="00BD6A43" w:rsidP="00C72198">
      <w:pPr>
        <w:spacing w:line="360" w:lineRule="auto"/>
        <w:rPr>
          <w:sz w:val="24"/>
          <w:szCs w:val="24"/>
        </w:rPr>
      </w:pPr>
      <w:r w:rsidRPr="00C72198">
        <w:rPr>
          <w:rFonts w:hint="eastAsia"/>
          <w:sz w:val="24"/>
          <w:szCs w:val="24"/>
        </w:rPr>
        <w:t>合同书样式及主要条款</w:t>
      </w:r>
    </w:p>
    <w:p w:rsidR="00BD6A43" w:rsidRPr="00C72198" w:rsidRDefault="00BD6A43" w:rsidP="00C72198">
      <w:pPr>
        <w:spacing w:line="360" w:lineRule="auto"/>
        <w:rPr>
          <w:sz w:val="24"/>
          <w:szCs w:val="24"/>
        </w:rPr>
      </w:pPr>
      <w:r w:rsidRPr="00C72198">
        <w:rPr>
          <w:rFonts w:hint="eastAsia"/>
          <w:sz w:val="24"/>
          <w:szCs w:val="24"/>
        </w:rPr>
        <w:t>报价文件格式</w:t>
      </w:r>
    </w:p>
    <w:p w:rsidR="00BD6A43" w:rsidRPr="00C72198" w:rsidRDefault="00BD6A43" w:rsidP="00C72198">
      <w:pPr>
        <w:spacing w:line="360" w:lineRule="auto"/>
        <w:rPr>
          <w:sz w:val="24"/>
          <w:szCs w:val="24"/>
        </w:rPr>
      </w:pPr>
      <w:r w:rsidRPr="00C72198">
        <w:rPr>
          <w:rFonts w:hint="eastAsia"/>
          <w:sz w:val="24"/>
          <w:szCs w:val="24"/>
        </w:rPr>
        <w:t>第五章采购内容</w:t>
      </w:r>
    </w:p>
    <w:p w:rsidR="00BD6A43" w:rsidRPr="00C72198" w:rsidRDefault="00BD6A43" w:rsidP="00C72198">
      <w:pPr>
        <w:spacing w:line="360" w:lineRule="auto"/>
        <w:rPr>
          <w:sz w:val="24"/>
          <w:szCs w:val="24"/>
        </w:rPr>
      </w:pPr>
      <w:r w:rsidRPr="00C72198">
        <w:rPr>
          <w:rFonts w:hint="eastAsia"/>
          <w:sz w:val="24"/>
          <w:szCs w:val="24"/>
        </w:rPr>
        <w:t>第六章评审</w:t>
      </w:r>
    </w:p>
    <w:p w:rsidR="00BD6A43" w:rsidRPr="00C72198" w:rsidRDefault="00BD6A43" w:rsidP="00C72198">
      <w:pPr>
        <w:spacing w:line="360" w:lineRule="auto"/>
        <w:rPr>
          <w:b/>
          <w:sz w:val="24"/>
          <w:szCs w:val="24"/>
        </w:rPr>
      </w:pPr>
      <w:r w:rsidRPr="00C72198">
        <w:rPr>
          <w:rFonts w:hint="eastAsia"/>
          <w:b/>
          <w:sz w:val="24"/>
          <w:szCs w:val="24"/>
        </w:rPr>
        <w:t>7.询价文件的澄清、修改</w:t>
      </w:r>
    </w:p>
    <w:p w:rsidR="00BD6A43" w:rsidRPr="00C72198" w:rsidRDefault="00BD6A43" w:rsidP="00C72198">
      <w:pPr>
        <w:spacing w:line="360" w:lineRule="auto"/>
        <w:rPr>
          <w:sz w:val="24"/>
          <w:szCs w:val="24"/>
        </w:rPr>
      </w:pPr>
      <w:r w:rsidRPr="00C72198">
        <w:rPr>
          <w:rFonts w:hint="eastAsia"/>
          <w:sz w:val="24"/>
          <w:szCs w:val="24"/>
        </w:rPr>
        <w:t>7.1询价文件的澄清</w:t>
      </w:r>
    </w:p>
    <w:p w:rsidR="00BD6A43" w:rsidRPr="00C72198" w:rsidRDefault="00BD6A43" w:rsidP="00C72198">
      <w:pPr>
        <w:spacing w:line="360" w:lineRule="auto"/>
        <w:rPr>
          <w:sz w:val="24"/>
          <w:szCs w:val="24"/>
        </w:rPr>
      </w:pPr>
      <w:r w:rsidRPr="00C72198">
        <w:rPr>
          <w:rFonts w:hint="eastAsia"/>
          <w:sz w:val="24"/>
          <w:szCs w:val="24"/>
        </w:rPr>
        <w:t>1、认真审核第五章“采购内容”中的技术参数、配置及要求，如发现表中技术参数、配</w:t>
      </w:r>
      <w:r w:rsidRPr="00C72198">
        <w:rPr>
          <w:rFonts w:hint="eastAsia"/>
          <w:sz w:val="24"/>
          <w:szCs w:val="24"/>
        </w:rPr>
        <w:lastRenderedPageBreak/>
        <w:t>置有误或要求不合理的，供应商必须在“供应商须知前附表”规定截止时间前以书面形式（加盖公章）要求</w:t>
      </w:r>
      <w:r w:rsidR="00530E03" w:rsidRPr="00C72198">
        <w:rPr>
          <w:rFonts w:hint="eastAsia"/>
          <w:sz w:val="24"/>
          <w:szCs w:val="24"/>
        </w:rPr>
        <w:t>采购方</w:t>
      </w:r>
      <w:r w:rsidRPr="00C72198">
        <w:rPr>
          <w:rFonts w:hint="eastAsia"/>
          <w:sz w:val="24"/>
          <w:szCs w:val="24"/>
        </w:rPr>
        <w:t>澄清，并及时向采购人提出，以便补齐（联系方式详见“供应商须知前附表”）。截止时间后送达的澄清要求概不接受，由此产生的后果由供应商负责。</w:t>
      </w:r>
    </w:p>
    <w:p w:rsidR="00BD6A43" w:rsidRPr="00C72198" w:rsidRDefault="00BD6A43" w:rsidP="00C72198">
      <w:pPr>
        <w:spacing w:line="360" w:lineRule="auto"/>
        <w:rPr>
          <w:sz w:val="24"/>
          <w:szCs w:val="24"/>
        </w:rPr>
      </w:pPr>
      <w:r w:rsidRPr="00C72198">
        <w:rPr>
          <w:rFonts w:hint="eastAsia"/>
          <w:sz w:val="24"/>
          <w:szCs w:val="24"/>
        </w:rPr>
        <w:t>2、</w:t>
      </w:r>
      <w:r w:rsidR="00530E03" w:rsidRPr="00C72198">
        <w:rPr>
          <w:rFonts w:hint="eastAsia"/>
          <w:sz w:val="24"/>
          <w:szCs w:val="24"/>
        </w:rPr>
        <w:t>采购方</w:t>
      </w:r>
      <w:r w:rsidRPr="00C72198">
        <w:rPr>
          <w:rFonts w:hint="eastAsia"/>
          <w:sz w:val="24"/>
          <w:szCs w:val="24"/>
        </w:rPr>
        <w:t>将以书面答复所有报名的供应商（答复中不包含问题的来源）要求澄清的问题，其他澄清方式无效。</w:t>
      </w:r>
    </w:p>
    <w:p w:rsidR="00BD6A43" w:rsidRPr="00C72198" w:rsidRDefault="00BD6A43" w:rsidP="00C72198">
      <w:pPr>
        <w:spacing w:line="360" w:lineRule="auto"/>
        <w:rPr>
          <w:sz w:val="24"/>
          <w:szCs w:val="24"/>
        </w:rPr>
      </w:pPr>
      <w:r w:rsidRPr="00C72198">
        <w:rPr>
          <w:rFonts w:hint="eastAsia"/>
          <w:sz w:val="24"/>
          <w:szCs w:val="24"/>
        </w:rPr>
        <w:t>3、供应商在规定的截止时间前未对询价文件提出质疑和澄清要求的，视为完全接受询价文件所有条款内容。</w:t>
      </w:r>
    </w:p>
    <w:p w:rsidR="00BD6A43" w:rsidRPr="00C72198" w:rsidRDefault="00BD6A43" w:rsidP="00C72198">
      <w:pPr>
        <w:spacing w:line="360" w:lineRule="auto"/>
        <w:rPr>
          <w:sz w:val="24"/>
          <w:szCs w:val="24"/>
        </w:rPr>
      </w:pPr>
      <w:r w:rsidRPr="00C72198">
        <w:rPr>
          <w:rFonts w:hint="eastAsia"/>
          <w:sz w:val="24"/>
          <w:szCs w:val="24"/>
        </w:rPr>
        <w:t>7.2询价文件的修改</w:t>
      </w:r>
    </w:p>
    <w:p w:rsidR="00BD6A43" w:rsidRPr="00C72198" w:rsidRDefault="00530E03" w:rsidP="00C72198">
      <w:pPr>
        <w:spacing w:line="360" w:lineRule="auto"/>
        <w:rPr>
          <w:sz w:val="24"/>
          <w:szCs w:val="24"/>
        </w:rPr>
      </w:pPr>
      <w:r w:rsidRPr="00C72198">
        <w:rPr>
          <w:rFonts w:hint="eastAsia"/>
          <w:sz w:val="24"/>
          <w:szCs w:val="24"/>
        </w:rPr>
        <w:t>采购方</w:t>
      </w:r>
      <w:r w:rsidR="00BD6A43" w:rsidRPr="00C72198">
        <w:rPr>
          <w:rFonts w:hint="eastAsia"/>
          <w:sz w:val="24"/>
          <w:szCs w:val="24"/>
        </w:rPr>
        <w:t>对已发出的询价文件进行必要澄清或者修改的，于询</w:t>
      </w:r>
      <w:proofErr w:type="gramStart"/>
      <w:r w:rsidR="00BD6A43" w:rsidRPr="00C72198">
        <w:rPr>
          <w:rFonts w:hint="eastAsia"/>
          <w:sz w:val="24"/>
          <w:szCs w:val="24"/>
        </w:rPr>
        <w:t>价文件</w:t>
      </w:r>
      <w:proofErr w:type="gramEnd"/>
      <w:r w:rsidR="00BD6A43" w:rsidRPr="00C72198">
        <w:rPr>
          <w:rFonts w:hint="eastAsia"/>
          <w:sz w:val="24"/>
          <w:szCs w:val="24"/>
        </w:rPr>
        <w:t>要求提交报价文件截止时间三日前，以书面形式通知所有询价文件收受人。</w:t>
      </w:r>
    </w:p>
    <w:p w:rsidR="00BD6A43" w:rsidRPr="00C72198" w:rsidRDefault="00BD6A43" w:rsidP="00C72198">
      <w:pPr>
        <w:spacing w:line="360" w:lineRule="auto"/>
        <w:rPr>
          <w:sz w:val="24"/>
          <w:szCs w:val="24"/>
        </w:rPr>
      </w:pPr>
      <w:r w:rsidRPr="00C72198">
        <w:rPr>
          <w:rFonts w:hint="eastAsia"/>
          <w:sz w:val="24"/>
          <w:szCs w:val="24"/>
        </w:rPr>
        <w:t>2、询价文件澄清、询价文件修改文件内容均以发放给供应商的书面文件为准，当询价文件、询价文件澄清、询价文件修改文件内容后前相互矛盾时，以最后发出的为准。</w:t>
      </w:r>
    </w:p>
    <w:p w:rsidR="00BD6A43" w:rsidRPr="00C72198" w:rsidRDefault="00BD6A43" w:rsidP="00C72198">
      <w:pPr>
        <w:spacing w:line="360" w:lineRule="auto"/>
        <w:rPr>
          <w:sz w:val="24"/>
          <w:szCs w:val="24"/>
        </w:rPr>
      </w:pPr>
      <w:r w:rsidRPr="00C72198">
        <w:rPr>
          <w:rFonts w:hint="eastAsia"/>
          <w:sz w:val="24"/>
          <w:szCs w:val="24"/>
        </w:rPr>
        <w:t>3、采购</w:t>
      </w:r>
      <w:r w:rsidR="00B06293" w:rsidRPr="00C72198">
        <w:rPr>
          <w:rFonts w:hint="eastAsia"/>
          <w:sz w:val="24"/>
          <w:szCs w:val="24"/>
        </w:rPr>
        <w:t>方</w:t>
      </w:r>
      <w:r w:rsidRPr="00C72198">
        <w:rPr>
          <w:rFonts w:hint="eastAsia"/>
          <w:sz w:val="24"/>
          <w:szCs w:val="24"/>
        </w:rPr>
        <w:t>可以视采购具体情况，延长报价文件递交截止时间和询价会议时间，但至少在询价文件要求提交报价文件的截止时间三日前，将变更时间书面通知所有询价文件收受人。</w:t>
      </w:r>
    </w:p>
    <w:p w:rsidR="00BD6A43" w:rsidRPr="00C72198" w:rsidRDefault="00C72198" w:rsidP="00C72198">
      <w:pPr>
        <w:pStyle w:val="2"/>
        <w:rPr>
          <w:rFonts w:ascii="方正仿宋简体" w:eastAsia="方正仿宋简体" w:hAnsi="Times New Roman"/>
          <w:bCs w:val="0"/>
          <w:sz w:val="32"/>
          <w:szCs w:val="32"/>
          <w:lang w:val="en-US"/>
        </w:rPr>
      </w:pPr>
      <w:r>
        <w:rPr>
          <w:rFonts w:ascii="方正仿宋简体" w:eastAsia="方正仿宋简体" w:hAnsi="Times New Roman" w:hint="eastAsia"/>
          <w:bCs w:val="0"/>
          <w:sz w:val="32"/>
          <w:szCs w:val="32"/>
          <w:lang w:val="en-US"/>
        </w:rPr>
        <w:t>三、</w:t>
      </w:r>
      <w:r w:rsidR="00BD6A43" w:rsidRPr="00C72198">
        <w:rPr>
          <w:rFonts w:ascii="方正仿宋简体" w:eastAsia="方正仿宋简体" w:hAnsi="Times New Roman" w:hint="eastAsia"/>
          <w:bCs w:val="0"/>
          <w:sz w:val="32"/>
          <w:szCs w:val="32"/>
          <w:lang w:val="en-US"/>
        </w:rPr>
        <w:t>报价文件的编制</w:t>
      </w:r>
    </w:p>
    <w:p w:rsidR="00BD6A43" w:rsidRPr="00C72198" w:rsidRDefault="00BD6A43" w:rsidP="00C72198">
      <w:pPr>
        <w:spacing w:line="360" w:lineRule="auto"/>
        <w:rPr>
          <w:b/>
          <w:sz w:val="24"/>
          <w:szCs w:val="24"/>
        </w:rPr>
      </w:pPr>
      <w:r w:rsidRPr="00C72198">
        <w:rPr>
          <w:rFonts w:hint="eastAsia"/>
          <w:b/>
          <w:sz w:val="24"/>
          <w:szCs w:val="24"/>
        </w:rPr>
        <w:t>8.报价文件编写注意事项</w:t>
      </w:r>
    </w:p>
    <w:p w:rsidR="00BD6A43" w:rsidRPr="00C72198" w:rsidRDefault="00BD6A43" w:rsidP="00C72198">
      <w:pPr>
        <w:spacing w:line="360" w:lineRule="auto"/>
        <w:rPr>
          <w:sz w:val="24"/>
          <w:szCs w:val="24"/>
        </w:rPr>
      </w:pPr>
      <w:r w:rsidRPr="00C72198">
        <w:rPr>
          <w:rFonts w:hint="eastAsia"/>
          <w:sz w:val="24"/>
          <w:szCs w:val="24"/>
        </w:rPr>
        <w:t>8.1供应商应仔细阅读询价文件，在完全了解采购的内容、技术性能要求（见第五章“采购内容”）和商务条件后，编写报价文件。</w:t>
      </w:r>
    </w:p>
    <w:p w:rsidR="00BD6A43" w:rsidRPr="00C72198" w:rsidRDefault="00BD6A43" w:rsidP="00C72198">
      <w:pPr>
        <w:spacing w:line="360" w:lineRule="auto"/>
        <w:rPr>
          <w:sz w:val="24"/>
          <w:szCs w:val="24"/>
        </w:rPr>
      </w:pPr>
      <w:r w:rsidRPr="00C72198">
        <w:rPr>
          <w:rFonts w:hint="eastAsia"/>
          <w:sz w:val="24"/>
          <w:szCs w:val="24"/>
        </w:rPr>
        <w:t>8.2对询价文件提出的实质性要求</w:t>
      </w:r>
      <w:proofErr w:type="gramStart"/>
      <w:r w:rsidRPr="00C72198">
        <w:rPr>
          <w:rFonts w:hint="eastAsia"/>
          <w:sz w:val="24"/>
          <w:szCs w:val="24"/>
        </w:rPr>
        <w:t>作出</w:t>
      </w:r>
      <w:proofErr w:type="gramEnd"/>
      <w:r w:rsidRPr="00C72198">
        <w:rPr>
          <w:rFonts w:hint="eastAsia"/>
          <w:sz w:val="24"/>
          <w:szCs w:val="24"/>
        </w:rPr>
        <w:t>报价是指供应商必须对询价文件中规定的实质性要求和条件的参数、数量、售后服务及其它要求等内容</w:t>
      </w:r>
      <w:proofErr w:type="gramStart"/>
      <w:r w:rsidRPr="00C72198">
        <w:rPr>
          <w:rFonts w:hint="eastAsia"/>
          <w:sz w:val="24"/>
          <w:szCs w:val="24"/>
        </w:rPr>
        <w:t>作出</w:t>
      </w:r>
      <w:proofErr w:type="gramEnd"/>
      <w:r w:rsidRPr="00C72198">
        <w:rPr>
          <w:rFonts w:hint="eastAsia"/>
          <w:sz w:val="24"/>
          <w:szCs w:val="24"/>
        </w:rPr>
        <w:t>满足或者优于原要求和条件的承诺。</w:t>
      </w:r>
    </w:p>
    <w:p w:rsidR="00BD6A43" w:rsidRPr="00C72198" w:rsidRDefault="00BD6A43" w:rsidP="00C72198">
      <w:pPr>
        <w:spacing w:line="360" w:lineRule="auto"/>
        <w:rPr>
          <w:b/>
          <w:sz w:val="24"/>
          <w:szCs w:val="24"/>
        </w:rPr>
      </w:pPr>
      <w:r w:rsidRPr="00C72198">
        <w:rPr>
          <w:rFonts w:hint="eastAsia"/>
          <w:b/>
          <w:sz w:val="24"/>
          <w:szCs w:val="24"/>
        </w:rPr>
        <w:t>9.报价文件构成</w:t>
      </w:r>
    </w:p>
    <w:p w:rsidR="00BD6A43" w:rsidRPr="00C72198" w:rsidRDefault="00BD6A43" w:rsidP="00C72198">
      <w:pPr>
        <w:spacing w:line="360" w:lineRule="auto"/>
        <w:rPr>
          <w:sz w:val="24"/>
          <w:szCs w:val="24"/>
        </w:rPr>
      </w:pPr>
      <w:r w:rsidRPr="00C72198">
        <w:rPr>
          <w:rFonts w:hint="eastAsia"/>
          <w:sz w:val="24"/>
          <w:szCs w:val="24"/>
        </w:rPr>
        <w:t>详见第四章“报价文件格式”</w:t>
      </w:r>
    </w:p>
    <w:p w:rsidR="00BD6A43" w:rsidRPr="00C72198" w:rsidRDefault="00BD6A43" w:rsidP="00C72198">
      <w:pPr>
        <w:spacing w:line="360" w:lineRule="auto"/>
        <w:rPr>
          <w:b/>
          <w:sz w:val="24"/>
          <w:szCs w:val="24"/>
        </w:rPr>
      </w:pPr>
      <w:r w:rsidRPr="00C72198">
        <w:rPr>
          <w:rFonts w:hint="eastAsia"/>
          <w:b/>
          <w:sz w:val="24"/>
          <w:szCs w:val="24"/>
        </w:rPr>
        <w:t>10.报价和报价货币</w:t>
      </w:r>
    </w:p>
    <w:p w:rsidR="00BD6A43" w:rsidRPr="00C72198" w:rsidRDefault="00BD6A43" w:rsidP="00C72198">
      <w:pPr>
        <w:spacing w:line="360" w:lineRule="auto"/>
        <w:rPr>
          <w:sz w:val="24"/>
          <w:szCs w:val="24"/>
        </w:rPr>
      </w:pPr>
      <w:r w:rsidRPr="00C72198">
        <w:rPr>
          <w:rFonts w:hint="eastAsia"/>
          <w:sz w:val="24"/>
          <w:szCs w:val="24"/>
        </w:rPr>
        <w:t>10.1</w:t>
      </w:r>
      <w:proofErr w:type="gramStart"/>
      <w:r w:rsidRPr="00C72198">
        <w:rPr>
          <w:rFonts w:hint="eastAsia"/>
          <w:sz w:val="24"/>
          <w:szCs w:val="24"/>
        </w:rPr>
        <w:t>报价指</w:t>
      </w:r>
      <w:proofErr w:type="gramEnd"/>
      <w:r w:rsidRPr="00C72198">
        <w:rPr>
          <w:rFonts w:hint="eastAsia"/>
          <w:sz w:val="24"/>
          <w:szCs w:val="24"/>
        </w:rPr>
        <w:t>货物的报价和标准附件、运输、装卸、验收合格所需的各种费用及必要的保险费用和各项税金等所有费用的总和。</w:t>
      </w:r>
    </w:p>
    <w:p w:rsidR="00BD6A43" w:rsidRPr="00C72198" w:rsidRDefault="00BD6A43" w:rsidP="00C72198">
      <w:pPr>
        <w:spacing w:line="360" w:lineRule="auto"/>
        <w:rPr>
          <w:sz w:val="24"/>
          <w:szCs w:val="24"/>
        </w:rPr>
      </w:pPr>
      <w:r w:rsidRPr="00C72198">
        <w:rPr>
          <w:rFonts w:hint="eastAsia"/>
          <w:sz w:val="24"/>
          <w:szCs w:val="24"/>
        </w:rPr>
        <w:lastRenderedPageBreak/>
        <w:t>10.2供应商须就“采购内容”中的货物内容作完整唯一报价。</w:t>
      </w:r>
    </w:p>
    <w:p w:rsidR="00BD6A43" w:rsidRPr="00C72198" w:rsidRDefault="00BD6A43" w:rsidP="00C72198">
      <w:pPr>
        <w:spacing w:line="360" w:lineRule="auto"/>
        <w:rPr>
          <w:sz w:val="24"/>
          <w:szCs w:val="24"/>
        </w:rPr>
      </w:pPr>
      <w:r w:rsidRPr="00C72198">
        <w:rPr>
          <w:rFonts w:hint="eastAsia"/>
          <w:sz w:val="24"/>
          <w:szCs w:val="24"/>
        </w:rPr>
        <w:t>10.3供应商的报价应依据询价文件的要求及有关资料，执行国家规定的现行技术、经济标准、定额及规范，由供应商自行测算出现行市场的设备、材料及各类价格。报价包括但不仅限于货物的设计、制造、材料采购、运输交货、安装调试、保证期内缺陷的修复补救、市场价格的变化、利润及税金等费用，该报价应符合国内行情并能保证供应商完成履行合同所需的一切工作。合同一旦签订，此合同价格在合同实施期间将不因工作量及市场设备材料价格的变化而调整。</w:t>
      </w:r>
    </w:p>
    <w:p w:rsidR="00BD6A43" w:rsidRPr="00C72198" w:rsidRDefault="00BD6A43" w:rsidP="00C72198">
      <w:pPr>
        <w:spacing w:line="360" w:lineRule="auto"/>
        <w:rPr>
          <w:sz w:val="24"/>
          <w:szCs w:val="24"/>
        </w:rPr>
      </w:pPr>
      <w:r w:rsidRPr="00C72198">
        <w:rPr>
          <w:rFonts w:hint="eastAsia"/>
          <w:sz w:val="24"/>
          <w:szCs w:val="24"/>
        </w:rPr>
        <w:t>10.4要求供应商一次报出不得更改的价格。</w:t>
      </w:r>
    </w:p>
    <w:p w:rsidR="00BD6A43" w:rsidRPr="00C72198" w:rsidRDefault="00BD6A43" w:rsidP="00C72198">
      <w:pPr>
        <w:spacing w:line="360" w:lineRule="auto"/>
        <w:rPr>
          <w:sz w:val="24"/>
          <w:szCs w:val="24"/>
        </w:rPr>
      </w:pPr>
      <w:r w:rsidRPr="00C72198">
        <w:rPr>
          <w:rFonts w:hint="eastAsia"/>
          <w:sz w:val="24"/>
          <w:szCs w:val="24"/>
        </w:rPr>
        <w:t>10.5供应商不得哄抬报价，也不应低于成本价（或进价）报价。询价小组认为供应商的最低报价或者某些分项报价明显不合理或者低于成本，有可能影响商品质量和不能诚信履约的，将要求其在规定的期限内提供书面文件予以解释说明，并提交相关证明材料。否则，询价小组可以取消该供应商的成交候选资格。</w:t>
      </w:r>
    </w:p>
    <w:p w:rsidR="00BD6A43" w:rsidRPr="00C72198" w:rsidRDefault="00BD6A43" w:rsidP="00C72198">
      <w:pPr>
        <w:spacing w:line="360" w:lineRule="auto"/>
        <w:rPr>
          <w:sz w:val="24"/>
          <w:szCs w:val="24"/>
        </w:rPr>
      </w:pPr>
      <w:r w:rsidRPr="00C72198">
        <w:rPr>
          <w:rFonts w:hint="eastAsia"/>
          <w:sz w:val="24"/>
          <w:szCs w:val="24"/>
        </w:rPr>
        <w:t>10.6报价货币为人民币。</w:t>
      </w:r>
    </w:p>
    <w:p w:rsidR="00BD6A43" w:rsidRPr="00C72198" w:rsidRDefault="00BD6A43" w:rsidP="00C72198">
      <w:pPr>
        <w:spacing w:line="360" w:lineRule="auto"/>
        <w:rPr>
          <w:b/>
          <w:sz w:val="24"/>
          <w:szCs w:val="24"/>
        </w:rPr>
      </w:pPr>
      <w:r w:rsidRPr="00C72198">
        <w:rPr>
          <w:rFonts w:hint="eastAsia"/>
          <w:b/>
          <w:sz w:val="24"/>
          <w:szCs w:val="24"/>
        </w:rPr>
        <w:t>11.有效期</w:t>
      </w:r>
    </w:p>
    <w:p w:rsidR="00BD6A43" w:rsidRPr="00C72198" w:rsidRDefault="00BD6A43" w:rsidP="00C72198">
      <w:pPr>
        <w:spacing w:line="360" w:lineRule="auto"/>
        <w:rPr>
          <w:sz w:val="24"/>
          <w:szCs w:val="24"/>
        </w:rPr>
      </w:pPr>
      <w:r w:rsidRPr="00C72198">
        <w:rPr>
          <w:rFonts w:hint="eastAsia"/>
          <w:sz w:val="24"/>
          <w:szCs w:val="24"/>
        </w:rPr>
        <w:t>11.1在“供应商须知前附表”规定的有效期内，供应商不得要求撤销或修改其报价文件。</w:t>
      </w:r>
    </w:p>
    <w:p w:rsidR="00BD6A43" w:rsidRPr="00C72198" w:rsidRDefault="00BD6A43" w:rsidP="00C72198">
      <w:pPr>
        <w:spacing w:line="360" w:lineRule="auto"/>
        <w:rPr>
          <w:b/>
          <w:sz w:val="24"/>
          <w:szCs w:val="24"/>
        </w:rPr>
      </w:pPr>
      <w:r w:rsidRPr="00C72198">
        <w:rPr>
          <w:rFonts w:hint="eastAsia"/>
          <w:b/>
          <w:sz w:val="24"/>
          <w:szCs w:val="24"/>
        </w:rPr>
        <w:t>12.报价文件的书写要求</w:t>
      </w:r>
    </w:p>
    <w:p w:rsidR="00BD6A43" w:rsidRPr="00C72198" w:rsidRDefault="00BD6A43" w:rsidP="00C72198">
      <w:pPr>
        <w:spacing w:line="360" w:lineRule="auto"/>
        <w:rPr>
          <w:sz w:val="24"/>
          <w:szCs w:val="24"/>
        </w:rPr>
      </w:pPr>
      <w:r w:rsidRPr="00C72198">
        <w:rPr>
          <w:rFonts w:hint="eastAsia"/>
          <w:sz w:val="24"/>
          <w:szCs w:val="24"/>
        </w:rPr>
        <w:t>12.1按第四章“报价文件格式”提供的格式完整地填写。</w:t>
      </w:r>
    </w:p>
    <w:p w:rsidR="00BD6A43" w:rsidRPr="00C72198" w:rsidRDefault="00BD6A43" w:rsidP="00C72198">
      <w:pPr>
        <w:spacing w:line="360" w:lineRule="auto"/>
        <w:rPr>
          <w:sz w:val="24"/>
          <w:szCs w:val="24"/>
        </w:rPr>
      </w:pPr>
      <w:r w:rsidRPr="00C72198">
        <w:rPr>
          <w:rFonts w:hint="eastAsia"/>
          <w:sz w:val="24"/>
          <w:szCs w:val="24"/>
        </w:rPr>
        <w:t>12.2须用不褪色的墨水书写或打印。并按询价文件要求由供应商的法定代表人或其委托代理人签字并盖单位章。若由委托代理人签字的，报价文件应附法定代表人签署的授权委托书。</w:t>
      </w:r>
    </w:p>
    <w:p w:rsidR="00BD6A43" w:rsidRPr="00C72198" w:rsidRDefault="00BD6A43" w:rsidP="00C72198">
      <w:pPr>
        <w:spacing w:line="360" w:lineRule="auto"/>
        <w:rPr>
          <w:sz w:val="24"/>
          <w:szCs w:val="24"/>
        </w:rPr>
      </w:pPr>
      <w:r w:rsidRPr="00C72198">
        <w:rPr>
          <w:rFonts w:hint="eastAsia"/>
          <w:sz w:val="24"/>
          <w:szCs w:val="24"/>
        </w:rPr>
        <w:t>12.3报价文件应尽量避免涂改、</w:t>
      </w:r>
      <w:proofErr w:type="gramStart"/>
      <w:r w:rsidRPr="00C72198">
        <w:rPr>
          <w:rFonts w:hint="eastAsia"/>
          <w:sz w:val="24"/>
          <w:szCs w:val="24"/>
        </w:rPr>
        <w:t>行间插字或</w:t>
      </w:r>
      <w:proofErr w:type="gramEnd"/>
      <w:r w:rsidRPr="00C72198">
        <w:rPr>
          <w:rFonts w:hint="eastAsia"/>
          <w:sz w:val="24"/>
          <w:szCs w:val="24"/>
        </w:rPr>
        <w:t>删除。如果出现上述情况，改动之处应加盖单位章或供应</w:t>
      </w:r>
      <w:proofErr w:type="gramStart"/>
      <w:r w:rsidRPr="00C72198">
        <w:rPr>
          <w:rFonts w:hint="eastAsia"/>
          <w:sz w:val="24"/>
          <w:szCs w:val="24"/>
        </w:rPr>
        <w:t>商法定</w:t>
      </w:r>
      <w:proofErr w:type="gramEnd"/>
      <w:r w:rsidRPr="00C72198">
        <w:rPr>
          <w:rFonts w:hint="eastAsia"/>
          <w:sz w:val="24"/>
          <w:szCs w:val="24"/>
        </w:rPr>
        <w:t>代表人或其授权的代理人签字确认。</w:t>
      </w:r>
    </w:p>
    <w:p w:rsidR="005B7378" w:rsidRPr="00C72198" w:rsidRDefault="00BD6A43" w:rsidP="00C72198">
      <w:pPr>
        <w:spacing w:line="360" w:lineRule="auto"/>
        <w:rPr>
          <w:sz w:val="24"/>
          <w:szCs w:val="24"/>
        </w:rPr>
      </w:pPr>
      <w:r w:rsidRPr="00C72198">
        <w:rPr>
          <w:rFonts w:hint="eastAsia"/>
          <w:sz w:val="24"/>
          <w:szCs w:val="24"/>
        </w:rPr>
        <w:t>12.4字迹潦草、表达不清、未按要求填写而导致非唯一理解，造成未实质性响应询价文件的报价文件将会被认定为无效的报价申请。因复印或扫描模糊，导致资料无法辨认的，视为未提供该资料。</w:t>
      </w:r>
    </w:p>
    <w:p w:rsidR="00BD6A43" w:rsidRPr="005B7378" w:rsidRDefault="005B7378" w:rsidP="00C72198">
      <w:pPr>
        <w:spacing w:line="360" w:lineRule="auto"/>
        <w:rPr>
          <w:sz w:val="24"/>
          <w:szCs w:val="24"/>
        </w:rPr>
      </w:pPr>
      <w:r w:rsidRPr="00C72198">
        <w:rPr>
          <w:sz w:val="24"/>
          <w:szCs w:val="24"/>
        </w:rPr>
        <w:br w:type="page"/>
      </w:r>
    </w:p>
    <w:p w:rsidR="00BD6A43" w:rsidRPr="00C72198" w:rsidRDefault="00BD6A43" w:rsidP="00C72198">
      <w:pPr>
        <w:pStyle w:val="2"/>
        <w:rPr>
          <w:rFonts w:ascii="方正仿宋简体" w:eastAsia="方正仿宋简体" w:hAnsi="Times New Roman"/>
          <w:bCs w:val="0"/>
          <w:sz w:val="32"/>
          <w:szCs w:val="32"/>
          <w:lang w:val="en-US"/>
        </w:rPr>
      </w:pPr>
      <w:r w:rsidRPr="00C72198">
        <w:rPr>
          <w:rFonts w:ascii="方正仿宋简体" w:eastAsia="方正仿宋简体" w:hAnsi="Times New Roman" w:hint="eastAsia"/>
          <w:bCs w:val="0"/>
          <w:sz w:val="32"/>
          <w:szCs w:val="32"/>
          <w:lang w:val="en-US"/>
        </w:rPr>
        <w:lastRenderedPageBreak/>
        <w:t>四、报价文件的提交</w:t>
      </w:r>
    </w:p>
    <w:p w:rsidR="00BD6A43" w:rsidRPr="00C72198" w:rsidRDefault="00BD6A43" w:rsidP="00C72198">
      <w:pPr>
        <w:spacing w:line="360" w:lineRule="auto"/>
        <w:rPr>
          <w:b/>
          <w:sz w:val="24"/>
          <w:szCs w:val="24"/>
        </w:rPr>
      </w:pPr>
      <w:r w:rsidRPr="00C72198">
        <w:rPr>
          <w:rFonts w:hint="eastAsia"/>
          <w:b/>
          <w:sz w:val="24"/>
          <w:szCs w:val="24"/>
        </w:rPr>
        <w:t>1</w:t>
      </w:r>
      <w:r w:rsidR="00C72198" w:rsidRPr="00C72198">
        <w:rPr>
          <w:b/>
          <w:sz w:val="24"/>
          <w:szCs w:val="24"/>
        </w:rPr>
        <w:t>3</w:t>
      </w:r>
      <w:r w:rsidRPr="00C72198">
        <w:rPr>
          <w:rFonts w:hint="eastAsia"/>
          <w:b/>
          <w:sz w:val="24"/>
          <w:szCs w:val="24"/>
        </w:rPr>
        <w:t>.报价文件的密封与标记</w:t>
      </w:r>
    </w:p>
    <w:p w:rsidR="00BD6A43" w:rsidRPr="00C72198" w:rsidRDefault="00BD6A43" w:rsidP="00C72198">
      <w:pPr>
        <w:spacing w:line="360" w:lineRule="auto"/>
        <w:rPr>
          <w:sz w:val="24"/>
          <w:szCs w:val="24"/>
        </w:rPr>
      </w:pPr>
      <w:r w:rsidRPr="00C72198">
        <w:rPr>
          <w:rFonts w:hint="eastAsia"/>
          <w:sz w:val="24"/>
          <w:szCs w:val="24"/>
        </w:rPr>
        <w:t>1</w:t>
      </w:r>
      <w:r w:rsidR="00C72198">
        <w:rPr>
          <w:sz w:val="24"/>
          <w:szCs w:val="24"/>
        </w:rPr>
        <w:t>3</w:t>
      </w:r>
      <w:r w:rsidRPr="00C72198">
        <w:rPr>
          <w:rFonts w:hint="eastAsia"/>
          <w:sz w:val="24"/>
          <w:szCs w:val="24"/>
        </w:rPr>
        <w:t>.1供应商应按“供应商须知前附表”中规定的份数提交报价文件。报价文件的密封和标记：</w:t>
      </w:r>
    </w:p>
    <w:p w:rsidR="00BD6A43" w:rsidRPr="00C72198" w:rsidRDefault="00BD6A43" w:rsidP="00C72198">
      <w:pPr>
        <w:spacing w:line="360" w:lineRule="auto"/>
        <w:rPr>
          <w:sz w:val="24"/>
          <w:szCs w:val="24"/>
        </w:rPr>
      </w:pPr>
      <w:r w:rsidRPr="00C72198">
        <w:rPr>
          <w:rFonts w:hint="eastAsia"/>
          <w:sz w:val="24"/>
          <w:szCs w:val="24"/>
        </w:rPr>
        <w:t>递交的报价文件，应按照“供应商须知前附表”中的规定进行密封和标记；</w:t>
      </w:r>
    </w:p>
    <w:p w:rsidR="00BD6A43" w:rsidRPr="00C72198" w:rsidRDefault="00BD6A43" w:rsidP="00C72198">
      <w:pPr>
        <w:spacing w:line="360" w:lineRule="auto"/>
        <w:rPr>
          <w:sz w:val="24"/>
          <w:szCs w:val="24"/>
        </w:rPr>
      </w:pPr>
      <w:r w:rsidRPr="00C72198">
        <w:rPr>
          <w:rFonts w:hint="eastAsia"/>
          <w:sz w:val="24"/>
          <w:szCs w:val="24"/>
        </w:rPr>
        <w:t>（2）未按本章第（1）项要求密封和加写标记的，采购人不予受理。</w:t>
      </w:r>
    </w:p>
    <w:p w:rsidR="00BD6A43" w:rsidRPr="00C72198" w:rsidRDefault="00BD6A43" w:rsidP="00C72198">
      <w:pPr>
        <w:spacing w:line="360" w:lineRule="auto"/>
        <w:rPr>
          <w:sz w:val="24"/>
          <w:szCs w:val="24"/>
        </w:rPr>
      </w:pPr>
      <w:r w:rsidRPr="00C72198">
        <w:rPr>
          <w:rFonts w:hint="eastAsia"/>
          <w:sz w:val="24"/>
          <w:szCs w:val="24"/>
        </w:rPr>
        <w:t>1</w:t>
      </w:r>
      <w:r w:rsidR="00C72198">
        <w:rPr>
          <w:sz w:val="24"/>
          <w:szCs w:val="24"/>
        </w:rPr>
        <w:t>3</w:t>
      </w:r>
      <w:r w:rsidRPr="00C72198">
        <w:rPr>
          <w:rFonts w:hint="eastAsia"/>
          <w:sz w:val="24"/>
          <w:szCs w:val="24"/>
        </w:rPr>
        <w:t>.2报价文件的修改与撤回</w:t>
      </w:r>
    </w:p>
    <w:p w:rsidR="00BD6A43" w:rsidRPr="00C72198" w:rsidRDefault="00BD6A43" w:rsidP="00C72198">
      <w:pPr>
        <w:spacing w:line="360" w:lineRule="auto"/>
        <w:rPr>
          <w:sz w:val="24"/>
          <w:szCs w:val="24"/>
        </w:rPr>
      </w:pPr>
      <w:r w:rsidRPr="00C72198">
        <w:rPr>
          <w:rFonts w:hint="eastAsia"/>
          <w:sz w:val="24"/>
          <w:szCs w:val="24"/>
        </w:rPr>
        <w:t>（1）在报价文件递交截止时间前，供应商可以修改或撤回已递交的报价文件；</w:t>
      </w:r>
    </w:p>
    <w:p w:rsidR="00BD6A43" w:rsidRPr="00C72198" w:rsidRDefault="00BD6A43" w:rsidP="00C72198">
      <w:pPr>
        <w:spacing w:line="360" w:lineRule="auto"/>
        <w:rPr>
          <w:sz w:val="24"/>
          <w:szCs w:val="24"/>
        </w:rPr>
      </w:pPr>
      <w:r w:rsidRPr="00C72198">
        <w:rPr>
          <w:rFonts w:hint="eastAsia"/>
          <w:sz w:val="24"/>
          <w:szCs w:val="24"/>
        </w:rPr>
        <w:t>（2）修改的报价文件应按照询价文件规定进行编制、密封、标记和递交。</w:t>
      </w:r>
    </w:p>
    <w:p w:rsidR="00BD6A43" w:rsidRPr="00C72198" w:rsidRDefault="00BD6A43" w:rsidP="00C72198">
      <w:pPr>
        <w:spacing w:line="360" w:lineRule="auto"/>
        <w:rPr>
          <w:b/>
          <w:sz w:val="24"/>
          <w:szCs w:val="24"/>
        </w:rPr>
      </w:pPr>
      <w:r w:rsidRPr="00C72198">
        <w:rPr>
          <w:rFonts w:hint="eastAsia"/>
          <w:b/>
          <w:sz w:val="24"/>
          <w:szCs w:val="24"/>
        </w:rPr>
        <w:t>1</w:t>
      </w:r>
      <w:r w:rsidR="00C72198" w:rsidRPr="00C72198">
        <w:rPr>
          <w:b/>
          <w:sz w:val="24"/>
          <w:szCs w:val="24"/>
        </w:rPr>
        <w:t>4</w:t>
      </w:r>
      <w:r w:rsidRPr="00C72198">
        <w:rPr>
          <w:rFonts w:hint="eastAsia"/>
          <w:b/>
          <w:sz w:val="24"/>
          <w:szCs w:val="24"/>
        </w:rPr>
        <w:t>.提交报价文件的截止时间和地点</w:t>
      </w:r>
    </w:p>
    <w:p w:rsidR="00BD6A43" w:rsidRPr="00C72198" w:rsidRDefault="00BD6A43" w:rsidP="00C72198">
      <w:pPr>
        <w:spacing w:line="360" w:lineRule="auto"/>
        <w:rPr>
          <w:sz w:val="24"/>
          <w:szCs w:val="24"/>
        </w:rPr>
      </w:pPr>
      <w:r w:rsidRPr="00C72198">
        <w:rPr>
          <w:rFonts w:hint="eastAsia"/>
          <w:sz w:val="24"/>
          <w:szCs w:val="24"/>
        </w:rPr>
        <w:t>1</w:t>
      </w:r>
      <w:r w:rsidR="00C72198">
        <w:rPr>
          <w:sz w:val="24"/>
          <w:szCs w:val="24"/>
        </w:rPr>
        <w:t>4</w:t>
      </w:r>
      <w:r w:rsidRPr="00C72198">
        <w:rPr>
          <w:rFonts w:hint="eastAsia"/>
          <w:sz w:val="24"/>
          <w:szCs w:val="24"/>
        </w:rPr>
        <w:t>.1报价文件的提交不得迟于“供应商须知前附表”规定的提交报价文件截止时间，供应商必须在规定时间内将报价文件提交到“供应商须知前附表”规定的地点。</w:t>
      </w:r>
    </w:p>
    <w:p w:rsidR="00BD6A43" w:rsidRPr="00C72198" w:rsidRDefault="00BD6A43" w:rsidP="00C72198">
      <w:pPr>
        <w:spacing w:line="360" w:lineRule="auto"/>
        <w:rPr>
          <w:sz w:val="24"/>
          <w:szCs w:val="24"/>
        </w:rPr>
      </w:pPr>
      <w:r w:rsidRPr="00C72198">
        <w:rPr>
          <w:rFonts w:hint="eastAsia"/>
          <w:sz w:val="24"/>
          <w:szCs w:val="24"/>
        </w:rPr>
        <w:t>1</w:t>
      </w:r>
      <w:r w:rsidR="00C72198">
        <w:rPr>
          <w:sz w:val="24"/>
          <w:szCs w:val="24"/>
        </w:rPr>
        <w:t>4</w:t>
      </w:r>
      <w:r w:rsidRPr="00C72198">
        <w:rPr>
          <w:rFonts w:hint="eastAsia"/>
          <w:sz w:val="24"/>
          <w:szCs w:val="24"/>
        </w:rPr>
        <w:t>.2除“供应商须知前附表”另有规定外，供应商所递交的报价文件不予退还。</w:t>
      </w:r>
    </w:p>
    <w:p w:rsidR="00BD6A43" w:rsidRPr="00C72198" w:rsidRDefault="00C72198" w:rsidP="00C72198">
      <w:pPr>
        <w:spacing w:line="360" w:lineRule="auto"/>
        <w:rPr>
          <w:sz w:val="24"/>
          <w:szCs w:val="24"/>
        </w:rPr>
      </w:pPr>
      <w:r>
        <w:rPr>
          <w:sz w:val="24"/>
          <w:szCs w:val="24"/>
        </w:rPr>
        <w:t>14.</w:t>
      </w:r>
      <w:r w:rsidR="00BD6A43" w:rsidRPr="00C72198">
        <w:rPr>
          <w:rFonts w:hint="eastAsia"/>
          <w:sz w:val="24"/>
          <w:szCs w:val="24"/>
        </w:rPr>
        <w:t>3逾期送达的或者未送达指定地点的报价文件，</w:t>
      </w:r>
      <w:r w:rsidR="00B06293" w:rsidRPr="00C72198">
        <w:rPr>
          <w:rFonts w:hint="eastAsia"/>
          <w:sz w:val="24"/>
          <w:szCs w:val="24"/>
        </w:rPr>
        <w:t>采购方</w:t>
      </w:r>
      <w:r w:rsidR="00BD6A43" w:rsidRPr="00C72198">
        <w:rPr>
          <w:rFonts w:hint="eastAsia"/>
          <w:sz w:val="24"/>
          <w:szCs w:val="24"/>
        </w:rPr>
        <w:t>不予受理。</w:t>
      </w:r>
    </w:p>
    <w:p w:rsidR="00BD6A43" w:rsidRPr="00C72198" w:rsidRDefault="00C72198" w:rsidP="00C72198">
      <w:pPr>
        <w:pStyle w:val="2"/>
        <w:ind w:left="0"/>
        <w:rPr>
          <w:rFonts w:ascii="方正仿宋简体" w:eastAsia="方正仿宋简体" w:hAnsi="Times New Roman"/>
          <w:bCs w:val="0"/>
          <w:sz w:val="32"/>
          <w:szCs w:val="32"/>
          <w:lang w:val="en-US"/>
        </w:rPr>
      </w:pPr>
      <w:r>
        <w:rPr>
          <w:rFonts w:ascii="方正仿宋简体" w:eastAsia="方正仿宋简体" w:hAnsi="Times New Roman"/>
          <w:bCs w:val="0"/>
          <w:sz w:val="32"/>
          <w:szCs w:val="32"/>
          <w:lang w:val="en-US"/>
        </w:rPr>
        <w:t>五、</w:t>
      </w:r>
      <w:r w:rsidR="00BD6A43" w:rsidRPr="00C72198">
        <w:rPr>
          <w:rFonts w:ascii="方正仿宋简体" w:eastAsia="方正仿宋简体" w:hAnsi="Times New Roman" w:hint="eastAsia"/>
          <w:bCs w:val="0"/>
          <w:sz w:val="32"/>
          <w:szCs w:val="32"/>
          <w:lang w:val="en-US"/>
        </w:rPr>
        <w:t>询价会议与评审</w:t>
      </w:r>
    </w:p>
    <w:p w:rsidR="00BD6A43" w:rsidRPr="00C72198" w:rsidRDefault="00BD6A43" w:rsidP="00C72198">
      <w:pPr>
        <w:spacing w:line="360" w:lineRule="auto"/>
        <w:rPr>
          <w:b/>
          <w:sz w:val="24"/>
          <w:szCs w:val="24"/>
        </w:rPr>
      </w:pPr>
      <w:r w:rsidRPr="00C72198">
        <w:rPr>
          <w:rFonts w:hint="eastAsia"/>
          <w:b/>
          <w:sz w:val="24"/>
          <w:szCs w:val="24"/>
        </w:rPr>
        <w:t>1</w:t>
      </w:r>
      <w:r w:rsidR="00C72198" w:rsidRPr="00C72198">
        <w:rPr>
          <w:b/>
          <w:sz w:val="24"/>
          <w:szCs w:val="24"/>
        </w:rPr>
        <w:t>5</w:t>
      </w:r>
      <w:r w:rsidRPr="00C72198">
        <w:rPr>
          <w:rFonts w:hint="eastAsia"/>
          <w:b/>
          <w:sz w:val="24"/>
          <w:szCs w:val="24"/>
        </w:rPr>
        <w:t>.询价会议</w:t>
      </w:r>
    </w:p>
    <w:p w:rsidR="00BD6A43" w:rsidRPr="00C72198" w:rsidRDefault="00B06293">
      <w:pPr>
        <w:spacing w:line="360" w:lineRule="auto"/>
        <w:rPr>
          <w:sz w:val="24"/>
          <w:szCs w:val="24"/>
        </w:rPr>
      </w:pPr>
      <w:r w:rsidRPr="00C72198">
        <w:rPr>
          <w:rFonts w:hint="eastAsia"/>
          <w:sz w:val="24"/>
          <w:szCs w:val="24"/>
        </w:rPr>
        <w:t>采购方</w:t>
      </w:r>
      <w:r w:rsidR="00BD6A43" w:rsidRPr="00C72198">
        <w:rPr>
          <w:rFonts w:hint="eastAsia"/>
          <w:sz w:val="24"/>
          <w:szCs w:val="24"/>
        </w:rPr>
        <w:t>将在“供应商须知前附表”规定的时间和地点举行询价会议（公开报价会议）。</w:t>
      </w:r>
    </w:p>
    <w:p w:rsidR="00BD6A43" w:rsidRPr="00C72198" w:rsidRDefault="00BD6A43" w:rsidP="00C72198">
      <w:pPr>
        <w:spacing w:line="360" w:lineRule="auto"/>
        <w:rPr>
          <w:b/>
          <w:sz w:val="24"/>
          <w:szCs w:val="24"/>
        </w:rPr>
      </w:pPr>
      <w:r w:rsidRPr="00C72198">
        <w:rPr>
          <w:rFonts w:hint="eastAsia"/>
          <w:b/>
          <w:sz w:val="24"/>
          <w:szCs w:val="24"/>
        </w:rPr>
        <w:t>1</w:t>
      </w:r>
      <w:r w:rsidR="00C72198" w:rsidRPr="00C72198">
        <w:rPr>
          <w:b/>
          <w:sz w:val="24"/>
          <w:szCs w:val="24"/>
        </w:rPr>
        <w:t>6</w:t>
      </w:r>
      <w:r w:rsidRPr="00C72198">
        <w:rPr>
          <w:rFonts w:hint="eastAsia"/>
          <w:b/>
          <w:sz w:val="24"/>
          <w:szCs w:val="24"/>
        </w:rPr>
        <w:t>.评审</w:t>
      </w:r>
    </w:p>
    <w:p w:rsidR="00BD6A43" w:rsidRPr="00C72198" w:rsidRDefault="00BD6A43" w:rsidP="00C72198">
      <w:pPr>
        <w:spacing w:line="360" w:lineRule="auto"/>
        <w:rPr>
          <w:sz w:val="24"/>
          <w:szCs w:val="24"/>
        </w:rPr>
      </w:pPr>
      <w:r w:rsidRPr="00C72198">
        <w:rPr>
          <w:rFonts w:hint="eastAsia"/>
          <w:sz w:val="24"/>
          <w:szCs w:val="24"/>
        </w:rPr>
        <w:t>1</w:t>
      </w:r>
      <w:r w:rsidR="00C72198">
        <w:rPr>
          <w:sz w:val="24"/>
          <w:szCs w:val="24"/>
        </w:rPr>
        <w:t>6</w:t>
      </w:r>
      <w:r w:rsidRPr="00C72198">
        <w:rPr>
          <w:rFonts w:hint="eastAsia"/>
          <w:sz w:val="24"/>
          <w:szCs w:val="24"/>
        </w:rPr>
        <w:t>.1评审由询价小组负责。询价小组的组建方式详见“供应商须知前附表”。</w:t>
      </w:r>
    </w:p>
    <w:p w:rsidR="00BD6A43" w:rsidRPr="00C72198" w:rsidRDefault="00BD6A43" w:rsidP="00C72198">
      <w:pPr>
        <w:spacing w:line="360" w:lineRule="auto"/>
        <w:rPr>
          <w:sz w:val="24"/>
          <w:szCs w:val="24"/>
        </w:rPr>
      </w:pPr>
      <w:r w:rsidRPr="00C72198">
        <w:rPr>
          <w:rFonts w:hint="eastAsia"/>
          <w:sz w:val="24"/>
          <w:szCs w:val="24"/>
        </w:rPr>
        <w:t>1</w:t>
      </w:r>
      <w:r w:rsidR="00C72198">
        <w:rPr>
          <w:sz w:val="24"/>
          <w:szCs w:val="24"/>
        </w:rPr>
        <w:t>6</w:t>
      </w:r>
      <w:r w:rsidRPr="00C72198">
        <w:rPr>
          <w:rFonts w:hint="eastAsia"/>
          <w:sz w:val="24"/>
          <w:szCs w:val="24"/>
        </w:rPr>
        <w:t>.2评审原则</w:t>
      </w:r>
    </w:p>
    <w:p w:rsidR="00BD6A43" w:rsidRPr="00C72198" w:rsidRDefault="00BD6A43" w:rsidP="00C72198">
      <w:pPr>
        <w:spacing w:line="360" w:lineRule="auto"/>
        <w:rPr>
          <w:sz w:val="24"/>
          <w:szCs w:val="24"/>
        </w:rPr>
      </w:pPr>
      <w:r w:rsidRPr="00C72198">
        <w:rPr>
          <w:rFonts w:hint="eastAsia"/>
          <w:sz w:val="24"/>
          <w:szCs w:val="24"/>
        </w:rPr>
        <w:t>询价小组从质量和服务均能满足采购文件实质性报价要求的供应商中，按照</w:t>
      </w:r>
      <w:r w:rsidR="003F5DC3" w:rsidRPr="00C72198">
        <w:rPr>
          <w:rFonts w:hint="eastAsia"/>
          <w:sz w:val="24"/>
          <w:szCs w:val="24"/>
        </w:rPr>
        <w:t>标段</w:t>
      </w:r>
      <w:r w:rsidRPr="00C72198">
        <w:rPr>
          <w:rFonts w:hint="eastAsia"/>
          <w:sz w:val="24"/>
          <w:szCs w:val="24"/>
        </w:rPr>
        <w:t>设备报价由低到高的顺序确定成交供应商。</w:t>
      </w:r>
    </w:p>
    <w:p w:rsidR="00BD6A43" w:rsidRPr="00C72198" w:rsidRDefault="00BD6A43" w:rsidP="00C72198">
      <w:pPr>
        <w:spacing w:line="360" w:lineRule="auto"/>
        <w:rPr>
          <w:sz w:val="24"/>
          <w:szCs w:val="24"/>
        </w:rPr>
      </w:pPr>
      <w:r w:rsidRPr="00C72198">
        <w:rPr>
          <w:rFonts w:hint="eastAsia"/>
          <w:sz w:val="24"/>
          <w:szCs w:val="24"/>
        </w:rPr>
        <w:t>1</w:t>
      </w:r>
      <w:r w:rsidR="00C72198">
        <w:rPr>
          <w:sz w:val="24"/>
          <w:szCs w:val="24"/>
        </w:rPr>
        <w:t>6</w:t>
      </w:r>
      <w:r w:rsidRPr="00C72198">
        <w:rPr>
          <w:rFonts w:hint="eastAsia"/>
          <w:sz w:val="24"/>
          <w:szCs w:val="24"/>
        </w:rPr>
        <w:t>.3评审</w:t>
      </w:r>
    </w:p>
    <w:p w:rsidR="00BD6A43" w:rsidRPr="00C72198" w:rsidRDefault="00BD6A43" w:rsidP="00C72198">
      <w:pPr>
        <w:spacing w:line="360" w:lineRule="auto"/>
        <w:rPr>
          <w:sz w:val="24"/>
          <w:szCs w:val="24"/>
        </w:rPr>
      </w:pPr>
      <w:r w:rsidRPr="00C72198">
        <w:rPr>
          <w:rFonts w:hint="eastAsia"/>
          <w:sz w:val="24"/>
          <w:szCs w:val="24"/>
        </w:rPr>
        <w:t>询价小组按照第六章“评审”规定的方法、评审因素、标准和程序对报价文件进行评审。</w:t>
      </w:r>
    </w:p>
    <w:p w:rsidR="00BD6A43" w:rsidRPr="00C72198" w:rsidRDefault="00BD6A43" w:rsidP="00C72198">
      <w:pPr>
        <w:spacing w:line="360" w:lineRule="auto"/>
        <w:rPr>
          <w:b/>
          <w:sz w:val="24"/>
          <w:szCs w:val="24"/>
        </w:rPr>
      </w:pPr>
      <w:r w:rsidRPr="00C72198">
        <w:rPr>
          <w:rFonts w:hint="eastAsia"/>
          <w:b/>
          <w:sz w:val="24"/>
          <w:szCs w:val="24"/>
        </w:rPr>
        <w:t>1</w:t>
      </w:r>
      <w:r w:rsidR="00C72198" w:rsidRPr="00C72198">
        <w:rPr>
          <w:b/>
          <w:sz w:val="24"/>
          <w:szCs w:val="24"/>
        </w:rPr>
        <w:t>7</w:t>
      </w:r>
      <w:r w:rsidRPr="00C72198">
        <w:rPr>
          <w:rFonts w:hint="eastAsia"/>
          <w:b/>
          <w:sz w:val="24"/>
          <w:szCs w:val="24"/>
        </w:rPr>
        <w:t>.评审过程的保密</w:t>
      </w:r>
    </w:p>
    <w:p w:rsidR="00BD6A43" w:rsidRPr="00C72198" w:rsidRDefault="00BD6A43" w:rsidP="00C72198">
      <w:pPr>
        <w:spacing w:line="360" w:lineRule="auto"/>
        <w:rPr>
          <w:sz w:val="24"/>
          <w:szCs w:val="24"/>
        </w:rPr>
      </w:pPr>
      <w:r w:rsidRPr="00C72198">
        <w:rPr>
          <w:rFonts w:hint="eastAsia"/>
          <w:sz w:val="24"/>
          <w:szCs w:val="24"/>
        </w:rPr>
        <w:t>询价后，直到授予供应商合同止，凡是属于审查、澄清、评审和比较的有关资料以及成交建议等均不向供应商或其他无关的人员透露。供应商在评审过程中，所进行的力图影</w:t>
      </w:r>
      <w:r w:rsidRPr="00C72198">
        <w:rPr>
          <w:rFonts w:hint="eastAsia"/>
          <w:sz w:val="24"/>
          <w:szCs w:val="24"/>
        </w:rPr>
        <w:lastRenderedPageBreak/>
        <w:t>响评审结果的不公正活动，可能导致其申请被拒绝。</w:t>
      </w:r>
    </w:p>
    <w:p w:rsidR="00BD6A43" w:rsidRPr="00C72198" w:rsidRDefault="00BD6A43" w:rsidP="00C72198">
      <w:pPr>
        <w:spacing w:line="360" w:lineRule="auto"/>
        <w:rPr>
          <w:b/>
          <w:sz w:val="24"/>
          <w:szCs w:val="24"/>
        </w:rPr>
      </w:pPr>
      <w:r w:rsidRPr="00C72198">
        <w:rPr>
          <w:rFonts w:hint="eastAsia"/>
          <w:b/>
          <w:sz w:val="24"/>
          <w:szCs w:val="24"/>
        </w:rPr>
        <w:t>1</w:t>
      </w:r>
      <w:r w:rsidR="00C72198">
        <w:rPr>
          <w:b/>
          <w:sz w:val="24"/>
          <w:szCs w:val="24"/>
        </w:rPr>
        <w:t>8</w:t>
      </w:r>
      <w:r w:rsidRPr="00C72198">
        <w:rPr>
          <w:rFonts w:hint="eastAsia"/>
          <w:b/>
          <w:sz w:val="24"/>
          <w:szCs w:val="24"/>
        </w:rPr>
        <w:t>.出现下列情形之一的，项目终止：</w:t>
      </w:r>
    </w:p>
    <w:p w:rsidR="00BD6A43" w:rsidRPr="00C72198" w:rsidRDefault="00BD6A43" w:rsidP="00C72198">
      <w:pPr>
        <w:spacing w:line="360" w:lineRule="auto"/>
        <w:rPr>
          <w:sz w:val="24"/>
          <w:szCs w:val="24"/>
        </w:rPr>
      </w:pPr>
      <w:r w:rsidRPr="00C72198">
        <w:rPr>
          <w:rFonts w:hint="eastAsia"/>
          <w:sz w:val="24"/>
          <w:szCs w:val="24"/>
        </w:rPr>
        <w:t>（1）因情况变化，不再符合规定的询价方式适用情形的；</w:t>
      </w:r>
    </w:p>
    <w:p w:rsidR="00BD6A43" w:rsidRPr="00C72198" w:rsidRDefault="00BD6A43" w:rsidP="00C72198">
      <w:pPr>
        <w:spacing w:line="360" w:lineRule="auto"/>
        <w:rPr>
          <w:sz w:val="24"/>
          <w:szCs w:val="24"/>
        </w:rPr>
      </w:pPr>
      <w:r w:rsidRPr="00C72198">
        <w:rPr>
          <w:rFonts w:hint="eastAsia"/>
          <w:sz w:val="24"/>
          <w:szCs w:val="24"/>
        </w:rPr>
        <w:t>（2）出现影响采购公正的违法、违规行为的；</w:t>
      </w:r>
    </w:p>
    <w:p w:rsidR="00BD6A43" w:rsidRPr="00C72198" w:rsidRDefault="00BD6A43" w:rsidP="00C72198">
      <w:pPr>
        <w:spacing w:line="360" w:lineRule="auto"/>
        <w:rPr>
          <w:sz w:val="24"/>
          <w:szCs w:val="24"/>
        </w:rPr>
      </w:pPr>
      <w:r w:rsidRPr="00C72198">
        <w:rPr>
          <w:rFonts w:hint="eastAsia"/>
          <w:sz w:val="24"/>
          <w:szCs w:val="24"/>
        </w:rPr>
        <w:t>注：在采购活动中因重大变故，采购任务取消的，采购活动终止。</w:t>
      </w:r>
    </w:p>
    <w:p w:rsidR="00BD6A43" w:rsidRDefault="00BD6A43" w:rsidP="00C72198">
      <w:pPr>
        <w:pStyle w:val="2"/>
        <w:rPr>
          <w:rFonts w:ascii="宋体" w:eastAsia="宋体" w:hAnsi="宋体" w:cs="宋体"/>
          <w:bCs w:val="0"/>
        </w:rPr>
      </w:pPr>
      <w:r>
        <w:rPr>
          <w:rFonts w:ascii="宋体" w:eastAsia="宋体" w:hAnsi="宋体" w:cs="宋体" w:hint="eastAsia"/>
          <w:bCs w:val="0"/>
        </w:rPr>
        <w:t>六、成交结果</w:t>
      </w:r>
    </w:p>
    <w:p w:rsidR="00BD6A43" w:rsidRPr="00C72198" w:rsidRDefault="00C72198" w:rsidP="00C72198">
      <w:pPr>
        <w:spacing w:line="360" w:lineRule="auto"/>
        <w:rPr>
          <w:b/>
          <w:sz w:val="24"/>
          <w:szCs w:val="24"/>
        </w:rPr>
      </w:pPr>
      <w:r w:rsidRPr="00C72198">
        <w:rPr>
          <w:b/>
          <w:sz w:val="24"/>
          <w:szCs w:val="24"/>
        </w:rPr>
        <w:t>19</w:t>
      </w:r>
      <w:r w:rsidR="00BD6A43" w:rsidRPr="00C72198">
        <w:rPr>
          <w:rFonts w:hint="eastAsia"/>
          <w:b/>
          <w:sz w:val="24"/>
          <w:szCs w:val="24"/>
        </w:rPr>
        <w:t>.成交人的确定</w:t>
      </w:r>
    </w:p>
    <w:p w:rsidR="00BD6A43" w:rsidRPr="00C72198" w:rsidRDefault="00BD6A43" w:rsidP="00C72198">
      <w:pPr>
        <w:spacing w:line="360" w:lineRule="auto"/>
        <w:rPr>
          <w:sz w:val="24"/>
          <w:szCs w:val="24"/>
        </w:rPr>
      </w:pPr>
      <w:r w:rsidRPr="00C72198">
        <w:rPr>
          <w:rFonts w:hint="eastAsia"/>
          <w:sz w:val="24"/>
          <w:szCs w:val="24"/>
        </w:rPr>
        <w:t>询价小组按</w:t>
      </w:r>
      <w:r w:rsidR="00701DC2" w:rsidRPr="00C72198">
        <w:rPr>
          <w:rFonts w:hint="eastAsia"/>
          <w:sz w:val="24"/>
          <w:szCs w:val="24"/>
        </w:rPr>
        <w:t>标段号</w:t>
      </w:r>
      <w:r w:rsidRPr="00C72198">
        <w:rPr>
          <w:rFonts w:hint="eastAsia"/>
          <w:sz w:val="24"/>
          <w:szCs w:val="24"/>
        </w:rPr>
        <w:t>报价由低到高顺序确定成交供应商；供应商可多个</w:t>
      </w:r>
      <w:r w:rsidR="000715AA" w:rsidRPr="00C72198">
        <w:rPr>
          <w:rFonts w:hint="eastAsia"/>
          <w:sz w:val="24"/>
          <w:szCs w:val="24"/>
        </w:rPr>
        <w:t>标段号</w:t>
      </w:r>
      <w:r w:rsidRPr="00C72198">
        <w:rPr>
          <w:rFonts w:hint="eastAsia"/>
          <w:sz w:val="24"/>
          <w:szCs w:val="24"/>
        </w:rPr>
        <w:t>设备中标。</w:t>
      </w:r>
    </w:p>
    <w:p w:rsidR="00BD6A43" w:rsidRPr="00C72198" w:rsidRDefault="00BD6A43" w:rsidP="00C72198">
      <w:pPr>
        <w:spacing w:line="360" w:lineRule="auto"/>
        <w:rPr>
          <w:b/>
          <w:sz w:val="24"/>
          <w:szCs w:val="24"/>
        </w:rPr>
      </w:pPr>
      <w:r w:rsidRPr="00C72198">
        <w:rPr>
          <w:rFonts w:hint="eastAsia"/>
          <w:b/>
          <w:sz w:val="24"/>
          <w:szCs w:val="24"/>
        </w:rPr>
        <w:t>2</w:t>
      </w:r>
      <w:r w:rsidR="00C72198" w:rsidRPr="00C72198">
        <w:rPr>
          <w:b/>
          <w:sz w:val="24"/>
          <w:szCs w:val="24"/>
        </w:rPr>
        <w:t>0</w:t>
      </w:r>
      <w:r w:rsidRPr="00C72198">
        <w:rPr>
          <w:rFonts w:hint="eastAsia"/>
          <w:b/>
          <w:sz w:val="24"/>
          <w:szCs w:val="24"/>
        </w:rPr>
        <w:t>.成交通知书</w:t>
      </w:r>
    </w:p>
    <w:p w:rsidR="00BD6A43" w:rsidRPr="00C72198" w:rsidRDefault="00BD6A43" w:rsidP="00C72198">
      <w:pPr>
        <w:spacing w:line="360" w:lineRule="auto"/>
        <w:rPr>
          <w:sz w:val="24"/>
          <w:szCs w:val="24"/>
        </w:rPr>
      </w:pPr>
      <w:r w:rsidRPr="00C72198">
        <w:rPr>
          <w:rFonts w:hint="eastAsia"/>
          <w:sz w:val="24"/>
          <w:szCs w:val="24"/>
        </w:rPr>
        <w:t>21.1成交供应商确定后，二个工作日内向成交供应商发出成交通知书。</w:t>
      </w:r>
    </w:p>
    <w:p w:rsidR="00BD6A43" w:rsidRPr="00C72198" w:rsidRDefault="00BD6A43" w:rsidP="00C72198">
      <w:pPr>
        <w:spacing w:line="360" w:lineRule="auto"/>
        <w:rPr>
          <w:sz w:val="24"/>
          <w:szCs w:val="24"/>
        </w:rPr>
      </w:pPr>
      <w:r w:rsidRPr="00C72198">
        <w:rPr>
          <w:rFonts w:hint="eastAsia"/>
          <w:sz w:val="24"/>
          <w:szCs w:val="24"/>
        </w:rPr>
        <w:t>21.2成交通知书是合同的一个组成部分。</w:t>
      </w:r>
    </w:p>
    <w:p w:rsidR="00BD6A43" w:rsidRPr="00C72198" w:rsidRDefault="00BD6A43" w:rsidP="00C72198">
      <w:pPr>
        <w:spacing w:line="360" w:lineRule="auto"/>
        <w:rPr>
          <w:b/>
          <w:sz w:val="24"/>
          <w:szCs w:val="24"/>
        </w:rPr>
      </w:pPr>
      <w:r w:rsidRPr="00C72198">
        <w:rPr>
          <w:rFonts w:hint="eastAsia"/>
          <w:b/>
          <w:sz w:val="24"/>
          <w:szCs w:val="24"/>
        </w:rPr>
        <w:t>2</w:t>
      </w:r>
      <w:r w:rsidR="00C72198" w:rsidRPr="00C72198">
        <w:rPr>
          <w:b/>
          <w:sz w:val="24"/>
          <w:szCs w:val="24"/>
        </w:rPr>
        <w:t>1</w:t>
      </w:r>
      <w:r w:rsidRPr="00C72198">
        <w:rPr>
          <w:rFonts w:hint="eastAsia"/>
          <w:b/>
          <w:sz w:val="24"/>
          <w:szCs w:val="24"/>
        </w:rPr>
        <w:t>.签订合同</w:t>
      </w:r>
    </w:p>
    <w:p w:rsidR="00BD6A43" w:rsidRPr="00C72198" w:rsidRDefault="00BD6A43" w:rsidP="00C72198">
      <w:pPr>
        <w:spacing w:line="360" w:lineRule="auto"/>
        <w:rPr>
          <w:sz w:val="24"/>
          <w:szCs w:val="24"/>
        </w:rPr>
      </w:pPr>
      <w:r w:rsidRPr="00C72198">
        <w:rPr>
          <w:rFonts w:hint="eastAsia"/>
          <w:sz w:val="24"/>
          <w:szCs w:val="24"/>
        </w:rPr>
        <w:t>2</w:t>
      </w:r>
      <w:r w:rsidR="00C72198">
        <w:rPr>
          <w:sz w:val="24"/>
          <w:szCs w:val="24"/>
        </w:rPr>
        <w:t>1</w:t>
      </w:r>
      <w:r w:rsidRPr="00C72198">
        <w:rPr>
          <w:rFonts w:hint="eastAsia"/>
          <w:sz w:val="24"/>
          <w:szCs w:val="24"/>
        </w:rPr>
        <w:t>.1成交人收到成交通知书后，按询价文件、报价文件及有关澄清承诺书的要求与采购人签订合同。</w:t>
      </w:r>
    </w:p>
    <w:p w:rsidR="00BD6A43" w:rsidRPr="00C72198" w:rsidRDefault="00BD6A43" w:rsidP="00C72198">
      <w:pPr>
        <w:spacing w:line="360" w:lineRule="auto"/>
        <w:rPr>
          <w:sz w:val="24"/>
          <w:szCs w:val="24"/>
        </w:rPr>
      </w:pPr>
      <w:r w:rsidRPr="00C72198">
        <w:rPr>
          <w:rFonts w:hint="eastAsia"/>
          <w:sz w:val="24"/>
          <w:szCs w:val="24"/>
        </w:rPr>
        <w:t>2</w:t>
      </w:r>
      <w:r w:rsidR="00C72198">
        <w:rPr>
          <w:sz w:val="24"/>
          <w:szCs w:val="24"/>
        </w:rPr>
        <w:t>1</w:t>
      </w:r>
      <w:r w:rsidRPr="00C72198">
        <w:rPr>
          <w:rFonts w:hint="eastAsia"/>
          <w:sz w:val="24"/>
          <w:szCs w:val="24"/>
        </w:rPr>
        <w:t>.2拒绝签订采购合同的成交供应商不得参加对本项目重新开展的采购活动。</w:t>
      </w:r>
    </w:p>
    <w:p w:rsidR="00BD6A43" w:rsidRDefault="00BD6A43"/>
    <w:p w:rsidR="00BD6A43" w:rsidRDefault="00BD6A43" w:rsidP="00C72198">
      <w:pPr>
        <w:pStyle w:val="2"/>
        <w:rPr>
          <w:rFonts w:ascii="宋体" w:eastAsia="宋体" w:hAnsi="宋体" w:cs="宋体"/>
          <w:b w:val="0"/>
        </w:rPr>
      </w:pPr>
      <w:r>
        <w:rPr>
          <w:rFonts w:ascii="宋体" w:eastAsia="宋体" w:hAnsi="宋体" w:cs="宋体" w:hint="eastAsia"/>
          <w:bCs w:val="0"/>
        </w:rPr>
        <w:t>七、其他事项</w:t>
      </w:r>
    </w:p>
    <w:p w:rsidR="00BD6A43" w:rsidRPr="00C72198" w:rsidRDefault="00BD6A43" w:rsidP="00C72198">
      <w:pPr>
        <w:spacing w:line="360" w:lineRule="auto"/>
        <w:rPr>
          <w:b/>
          <w:sz w:val="24"/>
          <w:szCs w:val="24"/>
        </w:rPr>
      </w:pPr>
      <w:r w:rsidRPr="00C72198">
        <w:rPr>
          <w:rFonts w:hint="eastAsia"/>
          <w:b/>
          <w:sz w:val="24"/>
          <w:szCs w:val="24"/>
        </w:rPr>
        <w:t>2</w:t>
      </w:r>
      <w:r w:rsidR="00C72198" w:rsidRPr="00C72198">
        <w:rPr>
          <w:b/>
          <w:sz w:val="24"/>
          <w:szCs w:val="24"/>
        </w:rPr>
        <w:t>2</w:t>
      </w:r>
      <w:r w:rsidRPr="00C72198">
        <w:rPr>
          <w:rFonts w:hint="eastAsia"/>
          <w:b/>
          <w:sz w:val="24"/>
          <w:szCs w:val="24"/>
        </w:rPr>
        <w:t>.需要补充的其他内容</w:t>
      </w:r>
    </w:p>
    <w:p w:rsidR="00BD6A43" w:rsidRPr="00C72198" w:rsidRDefault="00BD6A43" w:rsidP="00C72198">
      <w:pPr>
        <w:spacing w:line="360" w:lineRule="auto"/>
        <w:rPr>
          <w:sz w:val="24"/>
          <w:szCs w:val="24"/>
        </w:rPr>
      </w:pPr>
      <w:r w:rsidRPr="00C72198">
        <w:rPr>
          <w:rFonts w:hint="eastAsia"/>
          <w:sz w:val="24"/>
          <w:szCs w:val="24"/>
        </w:rPr>
        <w:t>见“供应商须知前附表”。</w:t>
      </w:r>
    </w:p>
    <w:p w:rsidR="00BD6A43" w:rsidRDefault="00BD6A43" w:rsidP="00964AF4">
      <w:pPr>
        <w:pStyle w:val="1"/>
        <w:rPr>
          <w:rStyle w:val="1Char"/>
        </w:rPr>
      </w:pPr>
      <w:r>
        <w:rPr>
          <w:rFonts w:ascii="宋体" w:hAnsi="宋体" w:cs="宋体" w:hint="eastAsia"/>
        </w:rPr>
        <w:br w:type="column"/>
      </w:r>
      <w:bookmarkStart w:id="26" w:name="_Toc149829296"/>
      <w:bookmarkStart w:id="27" w:name="_Toc149829435"/>
      <w:bookmarkStart w:id="28" w:name="_Toc149829689"/>
      <w:bookmarkStart w:id="29" w:name="_Toc149829912"/>
      <w:r w:rsidRPr="00964AF4">
        <w:rPr>
          <w:rFonts w:hint="eastAsia"/>
        </w:rPr>
        <w:lastRenderedPageBreak/>
        <w:t>第三章合同书样式及主要条款</w:t>
      </w:r>
      <w:bookmarkEnd w:id="26"/>
      <w:bookmarkEnd w:id="27"/>
      <w:bookmarkEnd w:id="28"/>
      <w:bookmarkEnd w:id="29"/>
    </w:p>
    <w:p w:rsidR="00BD6A43" w:rsidRPr="00C72198" w:rsidRDefault="00BD6A43" w:rsidP="00C72198">
      <w:pPr>
        <w:jc w:val="center"/>
        <w:rPr>
          <w:b/>
          <w:sz w:val="30"/>
          <w:szCs w:val="30"/>
        </w:rPr>
      </w:pPr>
      <w:bookmarkStart w:id="30" w:name="_Toc532899812"/>
      <w:bookmarkStart w:id="31" w:name="_Toc149829297"/>
      <w:bookmarkStart w:id="32" w:name="_Toc149829436"/>
      <w:bookmarkStart w:id="33" w:name="_Toc149829690"/>
      <w:bookmarkStart w:id="34" w:name="_Toc149829913"/>
      <w:r w:rsidRPr="00C72198">
        <w:rPr>
          <w:rFonts w:hint="eastAsia"/>
          <w:b/>
          <w:sz w:val="30"/>
          <w:szCs w:val="30"/>
        </w:rPr>
        <w:t>合同条款前附表</w:t>
      </w:r>
      <w:bookmarkEnd w:id="30"/>
      <w:bookmarkEnd w:id="31"/>
      <w:bookmarkEnd w:id="32"/>
      <w:bookmarkEnd w:id="33"/>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819"/>
      </w:tblGrid>
      <w:tr w:rsidR="00BD6A43">
        <w:trPr>
          <w:trHeight w:val="510"/>
          <w:jc w:val="center"/>
        </w:trPr>
        <w:tc>
          <w:tcPr>
            <w:tcW w:w="1122" w:type="dxa"/>
            <w:vAlign w:val="center"/>
          </w:tcPr>
          <w:p w:rsidR="00BD6A43" w:rsidRDefault="00BD6A43">
            <w:pPr>
              <w:jc w:val="center"/>
              <w:rPr>
                <w:rFonts w:hAnsi="Times New Roman" w:cs="Times New Roman"/>
                <w:bCs/>
                <w:szCs w:val="21"/>
              </w:rPr>
            </w:pPr>
            <w:r>
              <w:rPr>
                <w:rFonts w:hAnsi="Times New Roman" w:cs="Times New Roman" w:hint="eastAsia"/>
                <w:bCs/>
                <w:szCs w:val="21"/>
              </w:rPr>
              <w:t>序号</w:t>
            </w:r>
          </w:p>
        </w:tc>
        <w:tc>
          <w:tcPr>
            <w:tcW w:w="7819" w:type="dxa"/>
            <w:vAlign w:val="center"/>
          </w:tcPr>
          <w:p w:rsidR="00BD6A43" w:rsidRDefault="00BD6A43">
            <w:pPr>
              <w:ind w:firstLineChars="1" w:firstLine="2"/>
              <w:jc w:val="center"/>
              <w:rPr>
                <w:rFonts w:hAnsi="Times New Roman" w:cs="Times New Roman"/>
                <w:bCs/>
                <w:szCs w:val="21"/>
              </w:rPr>
            </w:pPr>
            <w:r>
              <w:rPr>
                <w:rFonts w:hAnsi="Times New Roman" w:cs="Times New Roman" w:hint="eastAsia"/>
                <w:bCs/>
                <w:szCs w:val="21"/>
              </w:rPr>
              <w:t>内容</w:t>
            </w:r>
          </w:p>
        </w:tc>
      </w:tr>
      <w:tr w:rsidR="00BD6A43">
        <w:trPr>
          <w:trHeight w:val="2349"/>
          <w:jc w:val="center"/>
        </w:trPr>
        <w:tc>
          <w:tcPr>
            <w:tcW w:w="1122" w:type="dxa"/>
            <w:vAlign w:val="center"/>
          </w:tcPr>
          <w:p w:rsidR="00BD6A43" w:rsidRDefault="00BD6A43">
            <w:pPr>
              <w:jc w:val="center"/>
              <w:rPr>
                <w:rFonts w:hAnsi="Times New Roman" w:cs="Times New Roman"/>
                <w:bCs/>
                <w:szCs w:val="21"/>
              </w:rPr>
            </w:pPr>
            <w:r>
              <w:rPr>
                <w:rFonts w:hAnsi="Times New Roman" w:cs="Times New Roman" w:hint="eastAsia"/>
                <w:bCs/>
                <w:szCs w:val="21"/>
              </w:rPr>
              <w:t>1</w:t>
            </w:r>
          </w:p>
        </w:tc>
        <w:tc>
          <w:tcPr>
            <w:tcW w:w="7819" w:type="dxa"/>
            <w:vAlign w:val="center"/>
          </w:tcPr>
          <w:p w:rsidR="00BD6A43" w:rsidRDefault="00BD6A43">
            <w:pPr>
              <w:spacing w:beforeLines="50" w:before="165"/>
              <w:rPr>
                <w:rFonts w:hAnsi="Times New Roman" w:cs="Times New Roman"/>
                <w:bCs/>
                <w:szCs w:val="21"/>
              </w:rPr>
            </w:pPr>
            <w:r>
              <w:rPr>
                <w:rFonts w:hAnsi="Times New Roman" w:cs="Times New Roman" w:hint="eastAsia"/>
                <w:bCs/>
                <w:szCs w:val="21"/>
              </w:rPr>
              <w:t>交货期及交货地点</w:t>
            </w:r>
          </w:p>
          <w:p w:rsidR="00BD6A43" w:rsidRDefault="00BD6A43">
            <w:pP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、交货期：</w:t>
            </w:r>
          </w:p>
          <w:p w:rsidR="00BD6A43" w:rsidRDefault="00BD6A43">
            <w:pPr>
              <w:rPr>
                <w:rFonts w:ascii="Times New Roman" w:hAnsi="Times New Roman" w:cs="Times New Roman"/>
                <w:bCs/>
                <w:szCs w:val="21"/>
              </w:rPr>
            </w:pPr>
          </w:p>
          <w:p w:rsidR="00BD6A43" w:rsidRDefault="00BD6A43">
            <w:pP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hint="eastAsia"/>
                <w:bCs/>
                <w:szCs w:val="21"/>
              </w:rPr>
              <w:t>、交货地点：</w:t>
            </w:r>
          </w:p>
          <w:p w:rsidR="00BD6A43" w:rsidRDefault="00BD6A43">
            <w:pPr>
              <w:rPr>
                <w:rFonts w:cs="Times New Roman"/>
                <w:bCs/>
                <w:szCs w:val="21"/>
              </w:rPr>
            </w:pPr>
            <w:r>
              <w:rPr>
                <w:rFonts w:cs="Times New Roman" w:hint="eastAsia"/>
                <w:bCs/>
                <w:szCs w:val="21"/>
              </w:rPr>
              <w:t>招标人指定地点；</w:t>
            </w:r>
          </w:p>
          <w:p w:rsidR="00BD6A43" w:rsidRDefault="00BD6A43">
            <w:pPr>
              <w:rPr>
                <w:rFonts w:cs="Times New Roman"/>
                <w:bCs/>
                <w:szCs w:val="21"/>
              </w:rPr>
            </w:pPr>
          </w:p>
          <w:p w:rsidR="00BD6A43" w:rsidRDefault="00BD6A43">
            <w:pPr>
              <w:rPr>
                <w:rFonts w:cs="Times New Roman"/>
                <w:bCs/>
                <w:szCs w:val="21"/>
              </w:rPr>
            </w:pPr>
            <w:r>
              <w:rPr>
                <w:rFonts w:cs="Times New Roman" w:hint="eastAsia"/>
                <w:bCs/>
                <w:szCs w:val="21"/>
              </w:rPr>
              <w:t>3、质保期:</w:t>
            </w:r>
          </w:p>
          <w:p w:rsidR="00BD6A43" w:rsidRDefault="00BD6A43">
            <w:pPr>
              <w:rPr>
                <w:rFonts w:cs="Times New Roman"/>
                <w:bCs/>
                <w:szCs w:val="21"/>
              </w:rPr>
            </w:pPr>
            <w:r>
              <w:rPr>
                <w:rFonts w:cs="Times New Roman" w:hint="eastAsia"/>
                <w:bCs/>
                <w:szCs w:val="21"/>
              </w:rPr>
              <w:t>质保期：</w:t>
            </w:r>
          </w:p>
        </w:tc>
      </w:tr>
      <w:tr w:rsidR="00BD6A43">
        <w:trPr>
          <w:trHeight w:val="1195"/>
          <w:jc w:val="center"/>
        </w:trPr>
        <w:tc>
          <w:tcPr>
            <w:tcW w:w="1122" w:type="dxa"/>
            <w:vAlign w:val="center"/>
          </w:tcPr>
          <w:p w:rsidR="00BD6A43" w:rsidRDefault="00BD6A43">
            <w:pPr>
              <w:jc w:val="center"/>
              <w:rPr>
                <w:rFonts w:hAnsi="Times New Roman" w:cs="Times New Roman"/>
                <w:bCs/>
                <w:szCs w:val="21"/>
              </w:rPr>
            </w:pPr>
            <w:r>
              <w:rPr>
                <w:rFonts w:hAnsi="Times New Roman" w:cs="Times New Roman" w:hint="eastAsia"/>
                <w:bCs/>
                <w:szCs w:val="21"/>
              </w:rPr>
              <w:t>2</w:t>
            </w:r>
          </w:p>
        </w:tc>
        <w:tc>
          <w:tcPr>
            <w:tcW w:w="7819" w:type="dxa"/>
            <w:vAlign w:val="center"/>
          </w:tcPr>
          <w:p w:rsidR="00233510" w:rsidRPr="00233510" w:rsidRDefault="00233510" w:rsidP="00233510">
            <w:pPr>
              <w:rPr>
                <w:rFonts w:ascii="Times New Roman" w:hAnsi="Times New Roman" w:cs="Times New Roman"/>
                <w:szCs w:val="24"/>
              </w:rPr>
            </w:pPr>
            <w:r w:rsidRPr="00233510">
              <w:rPr>
                <w:rFonts w:ascii="Times New Roman" w:hAnsi="Times New Roman" w:cs="Times New Roman" w:hint="eastAsia"/>
                <w:szCs w:val="24"/>
              </w:rPr>
              <w:t>付款方式：</w:t>
            </w:r>
          </w:p>
          <w:p w:rsidR="00233510" w:rsidRPr="00233510" w:rsidRDefault="00233510" w:rsidP="00233510">
            <w:pPr>
              <w:rPr>
                <w:rFonts w:ascii="Times New Roman" w:hAnsi="Times New Roman" w:cs="Times New Roman"/>
                <w:szCs w:val="24"/>
              </w:rPr>
            </w:pPr>
            <w:r w:rsidRPr="00233510">
              <w:rPr>
                <w:rFonts w:ascii="Times New Roman" w:hAnsi="Times New Roman" w:cs="Times New Roman"/>
                <w:szCs w:val="24"/>
              </w:rPr>
              <w:t>1.</w:t>
            </w:r>
            <w:r w:rsidRPr="00233510">
              <w:rPr>
                <w:rFonts w:ascii="Times New Roman" w:hAnsi="Times New Roman" w:cs="Times New Roman"/>
                <w:szCs w:val="24"/>
              </w:rPr>
              <w:t>签订合同前，乙方向甲方交纳履约保证金（合同总金额的</w:t>
            </w:r>
            <w:r w:rsidRPr="00233510">
              <w:rPr>
                <w:rFonts w:ascii="Times New Roman" w:hAnsi="Times New Roman" w:cs="Times New Roman"/>
                <w:szCs w:val="24"/>
              </w:rPr>
              <w:t>5%</w:t>
            </w:r>
            <w:r w:rsidRPr="00233510">
              <w:rPr>
                <w:rFonts w:ascii="Times New Roman" w:hAnsi="Times New Roman" w:cs="Times New Roman"/>
                <w:szCs w:val="24"/>
              </w:rPr>
              <w:t>），可选择转账、支票、汇票、本票、保函等非现金形式交纳履约保证金，甲方收到该履约保证金后向乙方出具收据（履约保证金不计利息），在设备经甲方验收合格后</w:t>
            </w:r>
            <w:r w:rsidRPr="00233510">
              <w:rPr>
                <w:rFonts w:ascii="Times New Roman" w:hAnsi="Times New Roman" w:cs="Times New Roman"/>
                <w:szCs w:val="24"/>
              </w:rPr>
              <w:t>90</w:t>
            </w:r>
            <w:r w:rsidRPr="00233510">
              <w:rPr>
                <w:rFonts w:ascii="Times New Roman" w:hAnsi="Times New Roman" w:cs="Times New Roman"/>
                <w:szCs w:val="24"/>
              </w:rPr>
              <w:t>日内，乙方凭收据向甲方申请退回履约保证金；</w:t>
            </w:r>
          </w:p>
          <w:p w:rsidR="00BD6A43" w:rsidRDefault="00233510" w:rsidP="00233510">
            <w:pPr>
              <w:rPr>
                <w:rFonts w:ascii="Times New Roman" w:hAnsi="Times New Roman" w:cs="Times New Roman"/>
                <w:szCs w:val="24"/>
              </w:rPr>
            </w:pPr>
            <w:r w:rsidRPr="00233510">
              <w:rPr>
                <w:rFonts w:ascii="Times New Roman" w:hAnsi="Times New Roman" w:cs="Times New Roman"/>
                <w:szCs w:val="24"/>
              </w:rPr>
              <w:t>2.</w:t>
            </w:r>
            <w:r w:rsidRPr="00233510">
              <w:rPr>
                <w:rFonts w:ascii="Times New Roman" w:hAnsi="Times New Roman" w:cs="Times New Roman"/>
                <w:szCs w:val="24"/>
              </w:rPr>
              <w:t>设备经甲方验收合格后</w:t>
            </w:r>
            <w:r w:rsidRPr="00233510">
              <w:rPr>
                <w:rFonts w:ascii="Times New Roman" w:hAnsi="Times New Roman" w:cs="Times New Roman"/>
                <w:szCs w:val="24"/>
              </w:rPr>
              <w:t>90</w:t>
            </w:r>
            <w:r w:rsidRPr="00233510">
              <w:rPr>
                <w:rFonts w:ascii="Times New Roman" w:hAnsi="Times New Roman" w:cs="Times New Roman"/>
                <w:szCs w:val="24"/>
              </w:rPr>
              <w:t>日内，甲方向乙方支付</w:t>
            </w:r>
            <w:r w:rsidRPr="00233510">
              <w:rPr>
                <w:rFonts w:ascii="Times New Roman" w:hAnsi="Times New Roman" w:cs="Times New Roman"/>
                <w:szCs w:val="24"/>
              </w:rPr>
              <w:t>95%</w:t>
            </w:r>
            <w:r w:rsidRPr="00233510">
              <w:rPr>
                <w:rFonts w:ascii="Times New Roman" w:hAnsi="Times New Roman" w:cs="Times New Roman"/>
                <w:szCs w:val="24"/>
              </w:rPr>
              <w:t>合同款项，乙方应向甲方开具正式合法的合同总金额</w:t>
            </w:r>
            <w:r w:rsidRPr="00233510">
              <w:rPr>
                <w:rFonts w:ascii="Times New Roman" w:hAnsi="Times New Roman" w:cs="Times New Roman"/>
                <w:szCs w:val="24"/>
              </w:rPr>
              <w:t>100%</w:t>
            </w:r>
            <w:r w:rsidRPr="00233510">
              <w:rPr>
                <w:rFonts w:ascii="Times New Roman" w:hAnsi="Times New Roman" w:cs="Times New Roman"/>
                <w:szCs w:val="24"/>
              </w:rPr>
              <w:t>发票；合同履约完毕设备质保期届满后</w:t>
            </w:r>
            <w:r w:rsidRPr="00233510">
              <w:rPr>
                <w:rFonts w:ascii="Times New Roman" w:hAnsi="Times New Roman" w:cs="Times New Roman"/>
                <w:szCs w:val="24"/>
              </w:rPr>
              <w:t>90</w:t>
            </w:r>
            <w:r w:rsidRPr="00233510">
              <w:rPr>
                <w:rFonts w:ascii="Times New Roman" w:hAnsi="Times New Roman" w:cs="Times New Roman"/>
                <w:szCs w:val="24"/>
              </w:rPr>
              <w:t>日内甲方向乙方支付</w:t>
            </w:r>
            <w:r w:rsidRPr="00233510">
              <w:rPr>
                <w:rFonts w:ascii="Times New Roman" w:hAnsi="Times New Roman" w:cs="Times New Roman"/>
                <w:szCs w:val="24"/>
              </w:rPr>
              <w:t>5%</w:t>
            </w:r>
            <w:r w:rsidRPr="00233510">
              <w:rPr>
                <w:rFonts w:ascii="Times New Roman" w:hAnsi="Times New Roman" w:cs="Times New Roman"/>
                <w:szCs w:val="24"/>
              </w:rPr>
              <w:t>合同款项。</w:t>
            </w:r>
          </w:p>
        </w:tc>
      </w:tr>
    </w:tbl>
    <w:p w:rsidR="00BD6A43" w:rsidRDefault="00BD6A43">
      <w:pPr>
        <w:spacing w:line="360" w:lineRule="auto"/>
        <w:ind w:firstLineChars="200" w:firstLine="482"/>
        <w:rPr>
          <w:rFonts w:hAnsi="Times New Roman" w:cs="Times New Roman"/>
          <w:b/>
          <w:sz w:val="24"/>
          <w:szCs w:val="24"/>
        </w:rPr>
      </w:pPr>
      <w:r>
        <w:rPr>
          <w:rFonts w:hAnsi="Times New Roman" w:cs="Times New Roman" w:hint="eastAsia"/>
          <w:b/>
          <w:sz w:val="24"/>
          <w:szCs w:val="24"/>
        </w:rPr>
        <w:t>说明：合同格式供参考，以双方签订的合同格式为准。</w:t>
      </w: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60" w:lineRule="auto"/>
        <w:ind w:firstLineChars="200" w:firstLine="440"/>
        <w:jc w:val="center"/>
        <w:rPr>
          <w:rFonts w:hAnsi="Times New Roman" w:cs="Times New Roman"/>
          <w:szCs w:val="21"/>
        </w:rPr>
      </w:pPr>
    </w:p>
    <w:p w:rsidR="00BD6A43" w:rsidRDefault="00BD6A43">
      <w:pPr>
        <w:spacing w:line="380" w:lineRule="exact"/>
        <w:ind w:left="-284" w:firstLineChars="150" w:firstLine="482"/>
        <w:jc w:val="center"/>
        <w:rPr>
          <w:rFonts w:hAnsi="Times New Roman" w:cs="Times New Roman"/>
          <w:b/>
          <w:sz w:val="32"/>
          <w:szCs w:val="32"/>
        </w:rPr>
      </w:pPr>
      <w:r>
        <w:rPr>
          <w:rFonts w:hAnsi="Times New Roman" w:cs="Times New Roman" w:hint="eastAsia"/>
          <w:b/>
          <w:sz w:val="32"/>
          <w:szCs w:val="32"/>
        </w:rPr>
        <w:t>医疗</w:t>
      </w:r>
      <w:r>
        <w:rPr>
          <w:rFonts w:hAnsi="Times New Roman" w:cs="Times New Roman"/>
          <w:b/>
          <w:sz w:val="32"/>
          <w:szCs w:val="32"/>
        </w:rPr>
        <w:t>设备采购合同</w:t>
      </w:r>
    </w:p>
    <w:p w:rsidR="00BD6A43" w:rsidRDefault="00BD6A43">
      <w:pPr>
        <w:spacing w:line="380" w:lineRule="exact"/>
        <w:ind w:left="-284" w:firstLineChars="1750" w:firstLine="3850"/>
        <w:rPr>
          <w:szCs w:val="21"/>
        </w:rPr>
      </w:pPr>
      <w:r>
        <w:rPr>
          <w:rFonts w:hint="eastAsia"/>
          <w:szCs w:val="21"/>
        </w:rPr>
        <w:t>合同号：</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1"/>
      </w:tblGrid>
      <w:tr w:rsidR="00BD6A43" w:rsidRPr="00BD6A43" w:rsidTr="00BD6A43">
        <w:tc>
          <w:tcPr>
            <w:tcW w:w="8191" w:type="dxa"/>
            <w:shd w:val="clear" w:color="auto" w:fill="auto"/>
          </w:tcPr>
          <w:p w:rsidR="00BD6A43" w:rsidRPr="00BD6A43" w:rsidRDefault="00BD6A43" w:rsidP="00BD6A43">
            <w:pPr>
              <w:spacing w:before="120" w:line="380" w:lineRule="exact"/>
              <w:jc w:val="both"/>
              <w:rPr>
                <w:sz w:val="20"/>
                <w:szCs w:val="21"/>
              </w:rPr>
            </w:pPr>
            <w:r w:rsidRPr="00BD6A43">
              <w:rPr>
                <w:rFonts w:hint="eastAsia"/>
                <w:sz w:val="20"/>
                <w:szCs w:val="21"/>
              </w:rPr>
              <w:t>注释：</w:t>
            </w:r>
          </w:p>
        </w:tc>
      </w:tr>
      <w:tr w:rsidR="00BD6A43" w:rsidRPr="00BD6A43" w:rsidTr="00BD6A43">
        <w:tc>
          <w:tcPr>
            <w:tcW w:w="8191" w:type="dxa"/>
            <w:shd w:val="clear" w:color="auto" w:fill="auto"/>
          </w:tcPr>
          <w:p w:rsidR="00BD6A43" w:rsidRPr="00BD6A43" w:rsidRDefault="00BD6A43" w:rsidP="00BD6A43">
            <w:pPr>
              <w:spacing w:line="360" w:lineRule="auto"/>
              <w:jc w:val="both"/>
              <w:rPr>
                <w:sz w:val="20"/>
                <w:szCs w:val="21"/>
              </w:rPr>
            </w:pPr>
            <w:r w:rsidRPr="00BD6A43">
              <w:rPr>
                <w:rFonts w:hint="eastAsia"/>
                <w:sz w:val="20"/>
                <w:szCs w:val="21"/>
              </w:rPr>
              <w:t>《</w:t>
            </w:r>
            <w:r w:rsidRPr="00BD6A43">
              <w:rPr>
                <w:rFonts w:hint="eastAsia"/>
                <w:bCs/>
                <w:sz w:val="20"/>
                <w:szCs w:val="21"/>
              </w:rPr>
              <w:t>合同格式</w:t>
            </w:r>
            <w:r w:rsidRPr="00BD6A43">
              <w:rPr>
                <w:rFonts w:hint="eastAsia"/>
                <w:sz w:val="20"/>
                <w:szCs w:val="21"/>
              </w:rPr>
              <w:t>》，本格式条款仅作为双方签订合同的参考，为阐明各方的权利和义务，经协商可增加新的条款。</w:t>
            </w:r>
          </w:p>
          <w:p w:rsidR="00BD6A43" w:rsidRPr="00BD6A43" w:rsidRDefault="00BD6A43" w:rsidP="00BD6A43">
            <w:pPr>
              <w:spacing w:line="360" w:lineRule="auto"/>
              <w:jc w:val="both"/>
              <w:rPr>
                <w:sz w:val="20"/>
                <w:szCs w:val="21"/>
              </w:rPr>
            </w:pPr>
            <w:r w:rsidRPr="00BD6A43">
              <w:rPr>
                <w:rFonts w:hint="eastAsia"/>
                <w:sz w:val="20"/>
                <w:szCs w:val="21"/>
              </w:rPr>
              <w:t>但不得与招标文件、投标文件的实质性内容相背离。</w:t>
            </w:r>
          </w:p>
        </w:tc>
      </w:tr>
    </w:tbl>
    <w:p w:rsidR="00BD6A43" w:rsidRDefault="00BD6A43">
      <w:pPr>
        <w:spacing w:line="380" w:lineRule="exact"/>
        <w:rPr>
          <w:szCs w:val="21"/>
        </w:rPr>
      </w:pPr>
    </w:p>
    <w:p w:rsidR="00BD6A43" w:rsidRDefault="00BD6A43">
      <w:pPr>
        <w:spacing w:line="380" w:lineRule="exact"/>
        <w:rPr>
          <w:szCs w:val="21"/>
        </w:rPr>
      </w:pPr>
      <w:proofErr w:type="gramStart"/>
      <w:r>
        <w:rPr>
          <w:rFonts w:hint="eastAsia"/>
          <w:szCs w:val="21"/>
        </w:rPr>
        <w:t>签定</w:t>
      </w:r>
      <w:proofErr w:type="gramEnd"/>
      <w:r>
        <w:rPr>
          <w:rFonts w:hint="eastAsia"/>
          <w:szCs w:val="21"/>
        </w:rPr>
        <w:t>地点：楚雄市紫霞路53-55号</w:t>
      </w:r>
      <w:r>
        <w:rPr>
          <w:szCs w:val="21"/>
        </w:rPr>
        <w:t>楚雄彝族自治州妇幼保健院</w:t>
      </w:r>
    </w:p>
    <w:p w:rsidR="00BD6A43" w:rsidRDefault="00BD6A43">
      <w:pPr>
        <w:spacing w:line="380" w:lineRule="exact"/>
        <w:rPr>
          <w:szCs w:val="21"/>
        </w:rPr>
      </w:pPr>
      <w:r>
        <w:rPr>
          <w:rFonts w:hint="eastAsia"/>
          <w:szCs w:val="21"/>
        </w:rPr>
        <w:t>甲方(招标人)：楚雄</w:t>
      </w:r>
      <w:r>
        <w:rPr>
          <w:szCs w:val="21"/>
        </w:rPr>
        <w:t>彝族自治州妇幼保健院</w:t>
      </w:r>
    </w:p>
    <w:p w:rsidR="00BD6A43" w:rsidRDefault="00BD6A43">
      <w:pPr>
        <w:spacing w:line="380" w:lineRule="exact"/>
        <w:rPr>
          <w:szCs w:val="21"/>
        </w:rPr>
      </w:pPr>
      <w:r>
        <w:rPr>
          <w:rFonts w:hint="eastAsia"/>
          <w:szCs w:val="21"/>
        </w:rPr>
        <w:t>乙方（中标人）：</w:t>
      </w:r>
    </w:p>
    <w:p w:rsidR="00BD6A43" w:rsidRDefault="00BD6A43">
      <w:pPr>
        <w:spacing w:line="380" w:lineRule="exact"/>
        <w:rPr>
          <w:szCs w:val="21"/>
        </w:rPr>
      </w:pPr>
      <w:proofErr w:type="gramStart"/>
      <w:r>
        <w:rPr>
          <w:rFonts w:hint="eastAsia"/>
          <w:szCs w:val="21"/>
        </w:rPr>
        <w:t>签定</w:t>
      </w:r>
      <w:proofErr w:type="gramEnd"/>
      <w:r>
        <w:rPr>
          <w:rFonts w:hint="eastAsia"/>
          <w:szCs w:val="21"/>
        </w:rPr>
        <w:t>日期：年月日</w:t>
      </w:r>
    </w:p>
    <w:p w:rsidR="00BD6A43" w:rsidRDefault="00BD6A43">
      <w:pPr>
        <w:spacing w:line="380" w:lineRule="exact"/>
        <w:ind w:firstLine="480"/>
        <w:rPr>
          <w:szCs w:val="21"/>
          <w:u w:val="single"/>
        </w:rPr>
      </w:pPr>
      <w:r>
        <w:rPr>
          <w:rFonts w:hint="eastAsia"/>
          <w:szCs w:val="21"/>
        </w:rPr>
        <w:t>根据甲方</w:t>
      </w:r>
      <w:r>
        <w:rPr>
          <w:rFonts w:hint="eastAsia"/>
          <w:szCs w:val="21"/>
          <w:u w:val="single"/>
        </w:rPr>
        <w:t>楚雄</w:t>
      </w:r>
      <w:r>
        <w:rPr>
          <w:szCs w:val="21"/>
          <w:u w:val="single"/>
        </w:rPr>
        <w:t>彝族自治州妇幼保健院</w:t>
      </w:r>
      <w:r>
        <w:rPr>
          <w:rFonts w:hint="eastAsia"/>
          <w:szCs w:val="21"/>
        </w:rPr>
        <w:t>对</w:t>
      </w:r>
      <w:r>
        <w:rPr>
          <w:rFonts w:hint="eastAsia"/>
          <w:szCs w:val="21"/>
          <w:u w:val="single"/>
        </w:rPr>
        <w:t>（设备名称）</w:t>
      </w:r>
    </w:p>
    <w:p w:rsidR="00BD6A43" w:rsidRDefault="00BD6A43">
      <w:pPr>
        <w:spacing w:line="380" w:lineRule="exact"/>
        <w:rPr>
          <w:szCs w:val="21"/>
        </w:rPr>
      </w:pPr>
      <w:r>
        <w:rPr>
          <w:rFonts w:hint="eastAsia"/>
          <w:szCs w:val="21"/>
        </w:rPr>
        <w:t>进行招标采购（招标编号：）的招标结果，乙方为中标人，现依照招标文件、投标文件及相关文件的内容，双方达成如下协议：</w:t>
      </w:r>
    </w:p>
    <w:p w:rsidR="00BD6A43" w:rsidRDefault="00BD6A43">
      <w:pPr>
        <w:spacing w:line="380" w:lineRule="exact"/>
        <w:rPr>
          <w:b/>
          <w:szCs w:val="21"/>
        </w:rPr>
      </w:pPr>
      <w:r>
        <w:rPr>
          <w:rFonts w:hint="eastAsia"/>
          <w:b/>
          <w:szCs w:val="21"/>
        </w:rPr>
        <w:t>一、合同标的和合同价格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620"/>
        <w:gridCol w:w="1080"/>
        <w:gridCol w:w="900"/>
        <w:gridCol w:w="1260"/>
      </w:tblGrid>
      <w:tr w:rsidR="00BD6A43">
        <w:trPr>
          <w:cantSplit/>
          <w:trHeight w:hRule="exact" w:val="851"/>
        </w:trPr>
        <w:tc>
          <w:tcPr>
            <w:tcW w:w="2160" w:type="dxa"/>
            <w:tcBorders>
              <w:bottom w:val="single" w:sz="4" w:space="0" w:color="auto"/>
            </w:tcBorders>
          </w:tcPr>
          <w:p w:rsidR="00BD6A43" w:rsidRDefault="00BD6A43">
            <w:pPr>
              <w:spacing w:line="380" w:lineRule="exact"/>
              <w:rPr>
                <w:szCs w:val="21"/>
              </w:rPr>
            </w:pPr>
            <w:r>
              <w:rPr>
                <w:rFonts w:hint="eastAsia"/>
                <w:szCs w:val="21"/>
              </w:rPr>
              <w:t>产品名称</w:t>
            </w:r>
          </w:p>
        </w:tc>
        <w:tc>
          <w:tcPr>
            <w:tcW w:w="1260" w:type="dxa"/>
            <w:tcBorders>
              <w:bottom w:val="single" w:sz="4" w:space="0" w:color="auto"/>
            </w:tcBorders>
          </w:tcPr>
          <w:p w:rsidR="00BD6A43" w:rsidRDefault="00BD6A43">
            <w:pPr>
              <w:spacing w:line="380" w:lineRule="exact"/>
              <w:rPr>
                <w:szCs w:val="21"/>
              </w:rPr>
            </w:pPr>
            <w:r>
              <w:rPr>
                <w:rFonts w:hint="eastAsia"/>
                <w:szCs w:val="21"/>
              </w:rPr>
              <w:t>规格型号</w:t>
            </w:r>
          </w:p>
        </w:tc>
        <w:tc>
          <w:tcPr>
            <w:tcW w:w="1620" w:type="dxa"/>
            <w:tcBorders>
              <w:bottom w:val="single" w:sz="4" w:space="0" w:color="auto"/>
            </w:tcBorders>
          </w:tcPr>
          <w:p w:rsidR="00BD6A43" w:rsidRDefault="00BD6A43">
            <w:pPr>
              <w:spacing w:line="380" w:lineRule="exact"/>
              <w:rPr>
                <w:szCs w:val="21"/>
              </w:rPr>
            </w:pPr>
            <w:r>
              <w:rPr>
                <w:rFonts w:hint="eastAsia"/>
                <w:szCs w:val="21"/>
              </w:rPr>
              <w:t>生产厂家</w:t>
            </w:r>
          </w:p>
        </w:tc>
        <w:tc>
          <w:tcPr>
            <w:tcW w:w="1080" w:type="dxa"/>
            <w:tcBorders>
              <w:bottom w:val="single" w:sz="4" w:space="0" w:color="auto"/>
            </w:tcBorders>
          </w:tcPr>
          <w:p w:rsidR="00BD6A43" w:rsidRDefault="00BD6A43">
            <w:pPr>
              <w:spacing w:line="380" w:lineRule="exact"/>
              <w:rPr>
                <w:szCs w:val="21"/>
              </w:rPr>
            </w:pPr>
            <w:r>
              <w:rPr>
                <w:rFonts w:hint="eastAsia"/>
                <w:szCs w:val="21"/>
              </w:rPr>
              <w:t>单价</w:t>
            </w:r>
          </w:p>
        </w:tc>
        <w:tc>
          <w:tcPr>
            <w:tcW w:w="900" w:type="dxa"/>
            <w:tcBorders>
              <w:bottom w:val="single" w:sz="4" w:space="0" w:color="auto"/>
            </w:tcBorders>
          </w:tcPr>
          <w:p w:rsidR="00BD6A43" w:rsidRDefault="00BD6A43">
            <w:pPr>
              <w:spacing w:line="380" w:lineRule="exact"/>
              <w:rPr>
                <w:szCs w:val="21"/>
              </w:rPr>
            </w:pPr>
            <w:r>
              <w:rPr>
                <w:rFonts w:hint="eastAsia"/>
                <w:szCs w:val="21"/>
              </w:rPr>
              <w:t>总价</w:t>
            </w:r>
          </w:p>
        </w:tc>
        <w:tc>
          <w:tcPr>
            <w:tcW w:w="1260" w:type="dxa"/>
            <w:tcBorders>
              <w:bottom w:val="single" w:sz="4" w:space="0" w:color="auto"/>
            </w:tcBorders>
          </w:tcPr>
          <w:p w:rsidR="00BD6A43" w:rsidRDefault="00BD6A43">
            <w:pPr>
              <w:spacing w:line="380" w:lineRule="exact"/>
              <w:rPr>
                <w:szCs w:val="21"/>
              </w:rPr>
            </w:pPr>
            <w:r>
              <w:rPr>
                <w:rFonts w:hint="eastAsia"/>
                <w:szCs w:val="21"/>
              </w:rPr>
              <w:t>交货期</w:t>
            </w:r>
          </w:p>
        </w:tc>
      </w:tr>
      <w:tr w:rsidR="00BD6A43">
        <w:trPr>
          <w:cantSplit/>
          <w:trHeight w:hRule="exact" w:val="562"/>
        </w:trPr>
        <w:tc>
          <w:tcPr>
            <w:tcW w:w="2160" w:type="dxa"/>
            <w:tcBorders>
              <w:bottom w:val="single" w:sz="4" w:space="0" w:color="auto"/>
            </w:tcBorders>
          </w:tcPr>
          <w:p w:rsidR="00BD6A43" w:rsidRDefault="00BD6A43">
            <w:pPr>
              <w:spacing w:line="380" w:lineRule="exact"/>
              <w:jc w:val="center"/>
              <w:rPr>
                <w:szCs w:val="21"/>
              </w:rPr>
            </w:pPr>
          </w:p>
        </w:tc>
        <w:tc>
          <w:tcPr>
            <w:tcW w:w="1260" w:type="dxa"/>
            <w:tcBorders>
              <w:bottom w:val="single" w:sz="4" w:space="0" w:color="auto"/>
            </w:tcBorders>
          </w:tcPr>
          <w:p w:rsidR="00BD6A43" w:rsidRDefault="00BD6A43">
            <w:pPr>
              <w:tabs>
                <w:tab w:val="left" w:pos="240"/>
              </w:tabs>
              <w:spacing w:line="380" w:lineRule="exact"/>
              <w:rPr>
                <w:szCs w:val="21"/>
              </w:rPr>
            </w:pPr>
          </w:p>
        </w:tc>
        <w:tc>
          <w:tcPr>
            <w:tcW w:w="1620" w:type="dxa"/>
            <w:tcBorders>
              <w:bottom w:val="single" w:sz="4" w:space="0" w:color="auto"/>
            </w:tcBorders>
          </w:tcPr>
          <w:p w:rsidR="00BD6A43" w:rsidRDefault="00BD6A43">
            <w:pPr>
              <w:spacing w:line="380" w:lineRule="exact"/>
              <w:rPr>
                <w:szCs w:val="21"/>
              </w:rPr>
            </w:pPr>
          </w:p>
        </w:tc>
        <w:tc>
          <w:tcPr>
            <w:tcW w:w="1080" w:type="dxa"/>
            <w:tcBorders>
              <w:bottom w:val="single" w:sz="4" w:space="0" w:color="auto"/>
            </w:tcBorders>
          </w:tcPr>
          <w:p w:rsidR="00BD6A43" w:rsidRDefault="00BD6A43">
            <w:pPr>
              <w:spacing w:line="380" w:lineRule="exact"/>
              <w:rPr>
                <w:szCs w:val="21"/>
              </w:rPr>
            </w:pPr>
          </w:p>
        </w:tc>
        <w:tc>
          <w:tcPr>
            <w:tcW w:w="900" w:type="dxa"/>
            <w:tcBorders>
              <w:bottom w:val="single" w:sz="4" w:space="0" w:color="auto"/>
            </w:tcBorders>
          </w:tcPr>
          <w:p w:rsidR="00BD6A43" w:rsidRDefault="00BD6A43">
            <w:pPr>
              <w:spacing w:line="380" w:lineRule="exact"/>
              <w:rPr>
                <w:szCs w:val="21"/>
              </w:rPr>
            </w:pPr>
          </w:p>
        </w:tc>
        <w:tc>
          <w:tcPr>
            <w:tcW w:w="1260" w:type="dxa"/>
            <w:tcBorders>
              <w:bottom w:val="single" w:sz="4" w:space="0" w:color="auto"/>
            </w:tcBorders>
          </w:tcPr>
          <w:p w:rsidR="00BD6A43" w:rsidRDefault="00BD6A43">
            <w:pPr>
              <w:spacing w:line="380" w:lineRule="exact"/>
              <w:rPr>
                <w:szCs w:val="21"/>
              </w:rPr>
            </w:pPr>
          </w:p>
        </w:tc>
      </w:tr>
      <w:tr w:rsidR="00BD6A43">
        <w:trPr>
          <w:cantSplit/>
          <w:trHeight w:hRule="exact" w:val="567"/>
        </w:trPr>
        <w:tc>
          <w:tcPr>
            <w:tcW w:w="2160" w:type="dxa"/>
            <w:tcBorders>
              <w:bottom w:val="single" w:sz="4" w:space="0" w:color="auto"/>
            </w:tcBorders>
          </w:tcPr>
          <w:p w:rsidR="00BD6A43" w:rsidRDefault="00BD6A43">
            <w:pPr>
              <w:spacing w:line="380" w:lineRule="exact"/>
              <w:rPr>
                <w:szCs w:val="21"/>
              </w:rPr>
            </w:pPr>
          </w:p>
          <w:p w:rsidR="00BD6A43" w:rsidRDefault="00BD6A43">
            <w:pPr>
              <w:spacing w:line="380" w:lineRule="exact"/>
              <w:rPr>
                <w:szCs w:val="21"/>
              </w:rPr>
            </w:pPr>
          </w:p>
        </w:tc>
        <w:tc>
          <w:tcPr>
            <w:tcW w:w="1260" w:type="dxa"/>
            <w:tcBorders>
              <w:bottom w:val="single" w:sz="4" w:space="0" w:color="auto"/>
            </w:tcBorders>
          </w:tcPr>
          <w:p w:rsidR="00BD6A43" w:rsidRDefault="00BD6A43">
            <w:pPr>
              <w:spacing w:line="380" w:lineRule="exact"/>
              <w:rPr>
                <w:szCs w:val="21"/>
              </w:rPr>
            </w:pPr>
          </w:p>
        </w:tc>
        <w:tc>
          <w:tcPr>
            <w:tcW w:w="1620" w:type="dxa"/>
            <w:tcBorders>
              <w:bottom w:val="single" w:sz="4" w:space="0" w:color="auto"/>
            </w:tcBorders>
          </w:tcPr>
          <w:p w:rsidR="00BD6A43" w:rsidRDefault="00BD6A43">
            <w:pPr>
              <w:spacing w:line="380" w:lineRule="exact"/>
              <w:rPr>
                <w:szCs w:val="21"/>
              </w:rPr>
            </w:pPr>
          </w:p>
        </w:tc>
        <w:tc>
          <w:tcPr>
            <w:tcW w:w="1080" w:type="dxa"/>
            <w:tcBorders>
              <w:bottom w:val="single" w:sz="4" w:space="0" w:color="auto"/>
            </w:tcBorders>
          </w:tcPr>
          <w:p w:rsidR="00BD6A43" w:rsidRDefault="00BD6A43">
            <w:pPr>
              <w:spacing w:line="380" w:lineRule="exact"/>
              <w:rPr>
                <w:szCs w:val="21"/>
              </w:rPr>
            </w:pPr>
          </w:p>
        </w:tc>
        <w:tc>
          <w:tcPr>
            <w:tcW w:w="900" w:type="dxa"/>
            <w:tcBorders>
              <w:bottom w:val="single" w:sz="4" w:space="0" w:color="auto"/>
            </w:tcBorders>
          </w:tcPr>
          <w:p w:rsidR="00BD6A43" w:rsidRDefault="00BD6A43">
            <w:pPr>
              <w:spacing w:line="380" w:lineRule="exact"/>
              <w:rPr>
                <w:szCs w:val="21"/>
              </w:rPr>
            </w:pPr>
          </w:p>
        </w:tc>
        <w:tc>
          <w:tcPr>
            <w:tcW w:w="1260" w:type="dxa"/>
            <w:tcBorders>
              <w:bottom w:val="single" w:sz="4" w:space="0" w:color="auto"/>
            </w:tcBorders>
          </w:tcPr>
          <w:p w:rsidR="00BD6A43" w:rsidRDefault="00BD6A43">
            <w:pPr>
              <w:spacing w:line="380" w:lineRule="exact"/>
              <w:rPr>
                <w:szCs w:val="21"/>
              </w:rPr>
            </w:pPr>
          </w:p>
        </w:tc>
      </w:tr>
    </w:tbl>
    <w:p w:rsidR="00BD6A43" w:rsidRDefault="00BD6A43">
      <w:pPr>
        <w:spacing w:line="380" w:lineRule="exact"/>
        <w:rPr>
          <w:b/>
          <w:szCs w:val="21"/>
        </w:rPr>
      </w:pPr>
      <w:r>
        <w:rPr>
          <w:rFonts w:hint="eastAsia"/>
          <w:b/>
          <w:szCs w:val="21"/>
        </w:rPr>
        <w:t>二、交货方式和交货地点</w:t>
      </w:r>
    </w:p>
    <w:p w:rsidR="00BD6A43" w:rsidRDefault="00BD6A43">
      <w:pPr>
        <w:spacing w:line="380" w:lineRule="exact"/>
        <w:ind w:firstLineChars="200" w:firstLine="440"/>
        <w:rPr>
          <w:szCs w:val="21"/>
          <w:u w:val="single"/>
        </w:rPr>
      </w:pPr>
      <w:r>
        <w:rPr>
          <w:rFonts w:hint="eastAsia"/>
          <w:szCs w:val="21"/>
        </w:rPr>
        <w:t>2.1交货方式：</w:t>
      </w:r>
      <w:r>
        <w:rPr>
          <w:rFonts w:hint="eastAsia"/>
          <w:szCs w:val="21"/>
          <w:u w:val="single"/>
        </w:rPr>
        <w:t>现场交货</w:t>
      </w:r>
    </w:p>
    <w:p w:rsidR="00BD6A43" w:rsidRDefault="00BD6A43">
      <w:pPr>
        <w:spacing w:line="380" w:lineRule="exact"/>
        <w:ind w:firstLineChars="200" w:firstLine="440"/>
        <w:rPr>
          <w:szCs w:val="21"/>
          <w:u w:val="single"/>
        </w:rPr>
      </w:pPr>
      <w:r>
        <w:rPr>
          <w:rFonts w:hint="eastAsia"/>
          <w:szCs w:val="21"/>
        </w:rPr>
        <w:t>2.2交货地点：</w:t>
      </w:r>
      <w:r>
        <w:rPr>
          <w:rFonts w:hint="eastAsia"/>
          <w:szCs w:val="21"/>
          <w:u w:val="single"/>
        </w:rPr>
        <w:t>云南省楚雄市紫霞路53-55号</w:t>
      </w:r>
    </w:p>
    <w:p w:rsidR="00BD6A43" w:rsidRDefault="00BD6A43">
      <w:pPr>
        <w:spacing w:line="380" w:lineRule="exact"/>
        <w:rPr>
          <w:b/>
          <w:szCs w:val="21"/>
        </w:rPr>
      </w:pPr>
      <w:r>
        <w:rPr>
          <w:rFonts w:hint="eastAsia"/>
          <w:b/>
          <w:szCs w:val="21"/>
        </w:rPr>
        <w:t>三、供货清单</w:t>
      </w:r>
    </w:p>
    <w:p w:rsidR="00BD6A43" w:rsidRDefault="00BD6A43">
      <w:pPr>
        <w:spacing w:line="380" w:lineRule="exact"/>
        <w:rPr>
          <w:szCs w:val="21"/>
        </w:rPr>
      </w:pPr>
      <w:r>
        <w:rPr>
          <w:rFonts w:hint="eastAsia"/>
          <w:szCs w:val="21"/>
        </w:rPr>
        <w:t>3.1供货清单：包括产品主机、随机备品备件、专用工具的名称及数量。（招标人对包装及运输有特别要求的，应作具体约定。）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174"/>
        <w:gridCol w:w="4545"/>
        <w:gridCol w:w="944"/>
      </w:tblGrid>
      <w:tr w:rsidR="00BD6A43">
        <w:trPr>
          <w:trHeight w:val="675"/>
          <w:jc w:val="center"/>
        </w:trPr>
        <w:tc>
          <w:tcPr>
            <w:tcW w:w="617" w:type="dxa"/>
            <w:vAlign w:val="center"/>
          </w:tcPr>
          <w:p w:rsidR="00BD6A43" w:rsidRDefault="00BD6A43">
            <w:pPr>
              <w:spacing w:line="360" w:lineRule="exact"/>
              <w:jc w:val="center"/>
              <w:rPr>
                <w:rFonts w:ascii="微软雅黑" w:eastAsia="微软雅黑" w:hAnsi="微软雅黑" w:cs="Times New Roman"/>
                <w:b/>
                <w:color w:val="000000"/>
                <w:szCs w:val="21"/>
              </w:rPr>
            </w:pPr>
            <w:r>
              <w:rPr>
                <w:rFonts w:ascii="微软雅黑" w:eastAsia="微软雅黑" w:hAnsi="微软雅黑" w:cs="Times New Roman" w:hint="eastAsia"/>
                <w:b/>
                <w:color w:val="000000"/>
                <w:szCs w:val="21"/>
              </w:rPr>
              <w:t>序号</w:t>
            </w:r>
          </w:p>
        </w:tc>
        <w:tc>
          <w:tcPr>
            <w:tcW w:w="2174" w:type="dxa"/>
            <w:vAlign w:val="center"/>
          </w:tcPr>
          <w:p w:rsidR="00BD6A43" w:rsidRDefault="00BD6A43">
            <w:pPr>
              <w:spacing w:line="360" w:lineRule="exact"/>
              <w:jc w:val="center"/>
              <w:rPr>
                <w:rFonts w:ascii="微软雅黑" w:eastAsia="微软雅黑" w:hAnsi="微软雅黑" w:cs="Times New Roman"/>
                <w:b/>
                <w:color w:val="000000"/>
                <w:szCs w:val="21"/>
              </w:rPr>
            </w:pPr>
            <w:r>
              <w:rPr>
                <w:rFonts w:ascii="微软雅黑" w:eastAsia="微软雅黑" w:hAnsi="微软雅黑" w:cs="Times New Roman" w:hint="eastAsia"/>
                <w:b/>
                <w:color w:val="000000"/>
                <w:szCs w:val="21"/>
              </w:rPr>
              <w:t>货物名称</w:t>
            </w:r>
          </w:p>
        </w:tc>
        <w:tc>
          <w:tcPr>
            <w:tcW w:w="4545" w:type="dxa"/>
            <w:vAlign w:val="center"/>
          </w:tcPr>
          <w:p w:rsidR="00BD6A43" w:rsidRDefault="00BD6A43">
            <w:pPr>
              <w:spacing w:line="360" w:lineRule="exact"/>
              <w:jc w:val="center"/>
              <w:rPr>
                <w:rFonts w:ascii="微软雅黑" w:eastAsia="微软雅黑" w:hAnsi="微软雅黑" w:cs="Times New Roman"/>
                <w:b/>
                <w:color w:val="000000"/>
                <w:szCs w:val="21"/>
              </w:rPr>
            </w:pPr>
            <w:r>
              <w:rPr>
                <w:rFonts w:ascii="微软雅黑" w:eastAsia="微软雅黑" w:hAnsi="微软雅黑" w:cs="Times New Roman" w:hint="eastAsia"/>
                <w:b/>
                <w:bCs/>
                <w:color w:val="000000"/>
                <w:szCs w:val="21"/>
              </w:rPr>
              <w:t>配置名称</w:t>
            </w:r>
          </w:p>
        </w:tc>
        <w:tc>
          <w:tcPr>
            <w:tcW w:w="944" w:type="dxa"/>
            <w:vAlign w:val="center"/>
          </w:tcPr>
          <w:p w:rsidR="00BD6A43" w:rsidRDefault="00BD6A43">
            <w:pPr>
              <w:spacing w:line="360" w:lineRule="exact"/>
              <w:jc w:val="center"/>
              <w:rPr>
                <w:rFonts w:ascii="微软雅黑" w:eastAsia="微软雅黑" w:hAnsi="微软雅黑" w:cs="Times New Roman"/>
                <w:b/>
                <w:color w:val="000000"/>
                <w:szCs w:val="21"/>
              </w:rPr>
            </w:pPr>
            <w:r>
              <w:rPr>
                <w:rFonts w:ascii="微软雅黑" w:eastAsia="微软雅黑" w:hAnsi="微软雅黑" w:cs="Times New Roman" w:hint="eastAsia"/>
                <w:b/>
                <w:color w:val="000000"/>
                <w:szCs w:val="21"/>
              </w:rPr>
              <w:t>数量</w:t>
            </w:r>
          </w:p>
        </w:tc>
      </w:tr>
      <w:tr w:rsidR="00BD6A43">
        <w:trPr>
          <w:trHeight w:val="754"/>
          <w:jc w:val="center"/>
        </w:trPr>
        <w:tc>
          <w:tcPr>
            <w:tcW w:w="617" w:type="dxa"/>
            <w:vAlign w:val="center"/>
          </w:tcPr>
          <w:p w:rsidR="00BD6A43" w:rsidRDefault="00BD6A43">
            <w:pPr>
              <w:spacing w:line="400" w:lineRule="exact"/>
              <w:jc w:val="center"/>
              <w:rPr>
                <w:rFonts w:ascii="微软雅黑" w:eastAsia="微软雅黑" w:hAnsi="微软雅黑" w:cs="Times New Roman"/>
                <w:color w:val="000000"/>
                <w:szCs w:val="21"/>
              </w:rPr>
            </w:pPr>
            <w:r>
              <w:rPr>
                <w:rFonts w:ascii="微软雅黑" w:eastAsia="微软雅黑" w:hAnsi="微软雅黑" w:cs="Times New Roman"/>
                <w:color w:val="000000"/>
                <w:szCs w:val="21"/>
              </w:rPr>
              <w:t>1</w:t>
            </w:r>
          </w:p>
        </w:tc>
        <w:tc>
          <w:tcPr>
            <w:tcW w:w="2174" w:type="dxa"/>
            <w:vAlign w:val="center"/>
          </w:tcPr>
          <w:p w:rsidR="00BD6A43" w:rsidRDefault="00BD6A43">
            <w:pPr>
              <w:spacing w:line="380" w:lineRule="exact"/>
              <w:rPr>
                <w:rFonts w:ascii="微软雅黑" w:eastAsia="微软雅黑" w:hAnsi="微软雅黑" w:cs="Times New Roman"/>
                <w:color w:val="000000"/>
                <w:szCs w:val="21"/>
              </w:rPr>
            </w:pPr>
          </w:p>
        </w:tc>
        <w:tc>
          <w:tcPr>
            <w:tcW w:w="4545" w:type="dxa"/>
            <w:vAlign w:val="center"/>
          </w:tcPr>
          <w:p w:rsidR="00BD6A43" w:rsidRDefault="00BD6A43">
            <w:pPr>
              <w:spacing w:line="400" w:lineRule="exact"/>
              <w:jc w:val="center"/>
              <w:rPr>
                <w:rFonts w:ascii="微软雅黑" w:eastAsia="微软雅黑" w:hAnsi="微软雅黑" w:cs="Times New Roman"/>
                <w:color w:val="000000"/>
                <w:szCs w:val="21"/>
              </w:rPr>
            </w:pPr>
          </w:p>
        </w:tc>
        <w:tc>
          <w:tcPr>
            <w:tcW w:w="944" w:type="dxa"/>
            <w:vAlign w:val="center"/>
          </w:tcPr>
          <w:p w:rsidR="00BD6A43" w:rsidRDefault="00BD6A43">
            <w:pPr>
              <w:spacing w:line="400" w:lineRule="exact"/>
              <w:jc w:val="center"/>
              <w:rPr>
                <w:rFonts w:ascii="微软雅黑" w:eastAsia="微软雅黑" w:hAnsi="微软雅黑" w:cs="Times New Roman"/>
                <w:color w:val="000000"/>
                <w:szCs w:val="21"/>
              </w:rPr>
            </w:pPr>
          </w:p>
        </w:tc>
      </w:tr>
      <w:tr w:rsidR="00BD6A43">
        <w:trPr>
          <w:trHeight w:val="739"/>
          <w:jc w:val="center"/>
        </w:trPr>
        <w:tc>
          <w:tcPr>
            <w:tcW w:w="617" w:type="dxa"/>
            <w:vAlign w:val="center"/>
          </w:tcPr>
          <w:p w:rsidR="00BD6A43" w:rsidRDefault="00BD6A43">
            <w:pPr>
              <w:spacing w:line="400" w:lineRule="exact"/>
              <w:jc w:val="center"/>
              <w:rPr>
                <w:rFonts w:ascii="微软雅黑" w:eastAsia="微软雅黑" w:hAnsi="微软雅黑" w:cs="Times New Roman"/>
                <w:color w:val="000000"/>
                <w:szCs w:val="21"/>
              </w:rPr>
            </w:pPr>
            <w:r>
              <w:rPr>
                <w:rFonts w:ascii="微软雅黑" w:eastAsia="微软雅黑" w:hAnsi="微软雅黑" w:cs="Times New Roman" w:hint="eastAsia"/>
                <w:color w:val="000000"/>
                <w:szCs w:val="21"/>
              </w:rPr>
              <w:t>2</w:t>
            </w:r>
          </w:p>
        </w:tc>
        <w:tc>
          <w:tcPr>
            <w:tcW w:w="2174" w:type="dxa"/>
            <w:vAlign w:val="center"/>
          </w:tcPr>
          <w:p w:rsidR="00BD6A43" w:rsidRDefault="00BD6A43">
            <w:pPr>
              <w:spacing w:line="400" w:lineRule="exact"/>
              <w:jc w:val="center"/>
              <w:rPr>
                <w:rFonts w:ascii="微软雅黑" w:eastAsia="微软雅黑" w:hAnsi="微软雅黑" w:cs="Times New Roman"/>
                <w:color w:val="000000"/>
                <w:szCs w:val="21"/>
              </w:rPr>
            </w:pPr>
          </w:p>
        </w:tc>
        <w:tc>
          <w:tcPr>
            <w:tcW w:w="4545" w:type="dxa"/>
            <w:vAlign w:val="center"/>
          </w:tcPr>
          <w:p w:rsidR="00BD6A43" w:rsidRDefault="00BD6A43">
            <w:pPr>
              <w:spacing w:line="400" w:lineRule="exact"/>
              <w:jc w:val="center"/>
              <w:rPr>
                <w:rFonts w:ascii="微软雅黑" w:eastAsia="微软雅黑" w:hAnsi="微软雅黑" w:cs="Times New Roman"/>
                <w:color w:val="000000"/>
                <w:szCs w:val="21"/>
              </w:rPr>
            </w:pPr>
          </w:p>
        </w:tc>
        <w:tc>
          <w:tcPr>
            <w:tcW w:w="944" w:type="dxa"/>
            <w:vAlign w:val="center"/>
          </w:tcPr>
          <w:p w:rsidR="00BD6A43" w:rsidRDefault="00BD6A43">
            <w:pPr>
              <w:spacing w:line="400" w:lineRule="exact"/>
              <w:jc w:val="center"/>
              <w:rPr>
                <w:rFonts w:ascii="微软雅黑" w:eastAsia="微软雅黑" w:hAnsi="微软雅黑" w:cs="Times New Roman"/>
                <w:color w:val="000000"/>
                <w:szCs w:val="21"/>
              </w:rPr>
            </w:pPr>
          </w:p>
        </w:tc>
      </w:tr>
      <w:tr w:rsidR="00BD6A43">
        <w:trPr>
          <w:trHeight w:val="749"/>
          <w:jc w:val="center"/>
        </w:trPr>
        <w:tc>
          <w:tcPr>
            <w:tcW w:w="617" w:type="dxa"/>
            <w:vAlign w:val="center"/>
          </w:tcPr>
          <w:p w:rsidR="00BD6A43" w:rsidRDefault="00BD6A43">
            <w:pPr>
              <w:spacing w:line="400" w:lineRule="exact"/>
              <w:jc w:val="center"/>
              <w:rPr>
                <w:rFonts w:ascii="微软雅黑" w:eastAsia="微软雅黑" w:hAnsi="微软雅黑" w:cs="Times New Roman"/>
                <w:color w:val="000000"/>
                <w:szCs w:val="21"/>
              </w:rPr>
            </w:pPr>
            <w:r>
              <w:rPr>
                <w:rFonts w:ascii="微软雅黑" w:eastAsia="微软雅黑" w:hAnsi="微软雅黑" w:cs="Times New Roman" w:hint="eastAsia"/>
                <w:color w:val="000000"/>
                <w:szCs w:val="21"/>
              </w:rPr>
              <w:t>3</w:t>
            </w:r>
          </w:p>
        </w:tc>
        <w:tc>
          <w:tcPr>
            <w:tcW w:w="2174" w:type="dxa"/>
            <w:vAlign w:val="center"/>
          </w:tcPr>
          <w:p w:rsidR="00BD6A43" w:rsidRDefault="00BD6A43">
            <w:pPr>
              <w:widowControl/>
              <w:spacing w:line="400" w:lineRule="exact"/>
              <w:jc w:val="center"/>
              <w:rPr>
                <w:rFonts w:ascii="微软雅黑" w:eastAsia="微软雅黑" w:hAnsi="微软雅黑" w:cs="Times New Roman"/>
                <w:color w:val="000000"/>
                <w:szCs w:val="21"/>
              </w:rPr>
            </w:pPr>
          </w:p>
        </w:tc>
        <w:tc>
          <w:tcPr>
            <w:tcW w:w="4545" w:type="dxa"/>
            <w:vAlign w:val="center"/>
          </w:tcPr>
          <w:p w:rsidR="00BD6A43" w:rsidRDefault="00BD6A43">
            <w:pPr>
              <w:spacing w:line="400" w:lineRule="exact"/>
              <w:jc w:val="center"/>
              <w:rPr>
                <w:rFonts w:ascii="微软雅黑" w:eastAsia="微软雅黑" w:hAnsi="微软雅黑" w:cs="Times New Roman"/>
                <w:color w:val="000000"/>
                <w:szCs w:val="21"/>
              </w:rPr>
            </w:pPr>
          </w:p>
        </w:tc>
        <w:tc>
          <w:tcPr>
            <w:tcW w:w="944" w:type="dxa"/>
            <w:vAlign w:val="center"/>
          </w:tcPr>
          <w:p w:rsidR="00BD6A43" w:rsidRDefault="00BD6A43">
            <w:pPr>
              <w:spacing w:line="400" w:lineRule="exact"/>
              <w:jc w:val="center"/>
              <w:rPr>
                <w:rFonts w:ascii="微软雅黑" w:eastAsia="微软雅黑" w:hAnsi="微软雅黑" w:cs="Times New Roman"/>
                <w:color w:val="000000"/>
                <w:szCs w:val="21"/>
              </w:rPr>
            </w:pPr>
          </w:p>
        </w:tc>
      </w:tr>
    </w:tbl>
    <w:p w:rsidR="00BD6A43" w:rsidRDefault="00BD6A43">
      <w:pPr>
        <w:spacing w:line="380" w:lineRule="exact"/>
        <w:rPr>
          <w:b/>
          <w:szCs w:val="21"/>
        </w:rPr>
      </w:pPr>
    </w:p>
    <w:p w:rsidR="00BD6A43" w:rsidRDefault="00BD6A43">
      <w:pPr>
        <w:spacing w:line="380" w:lineRule="exact"/>
        <w:rPr>
          <w:b/>
          <w:szCs w:val="21"/>
        </w:rPr>
      </w:pPr>
      <w:r>
        <w:rPr>
          <w:rFonts w:hint="eastAsia"/>
          <w:b/>
          <w:szCs w:val="21"/>
        </w:rPr>
        <w:t>四、付款方式与条件</w:t>
      </w:r>
    </w:p>
    <w:p w:rsidR="00BD6A43" w:rsidRDefault="00BD6A43">
      <w:pPr>
        <w:spacing w:line="380" w:lineRule="exact"/>
        <w:rPr>
          <w:szCs w:val="21"/>
        </w:rPr>
      </w:pPr>
      <w:r>
        <w:rPr>
          <w:rFonts w:hint="eastAsia"/>
          <w:szCs w:val="21"/>
        </w:rPr>
        <w:t>4.1货物交货付款</w:t>
      </w:r>
    </w:p>
    <w:p w:rsidR="00BD6A43" w:rsidRDefault="00BD6A43">
      <w:pPr>
        <w:spacing w:line="380" w:lineRule="exact"/>
        <w:rPr>
          <w:szCs w:val="21"/>
        </w:rPr>
      </w:pPr>
      <w:r>
        <w:rPr>
          <w:rFonts w:hint="eastAsia"/>
          <w:szCs w:val="21"/>
        </w:rPr>
        <w:t>按招标文件规定。（若乙方有支付履约保证金的，可在支付货款时予以扣除。）</w:t>
      </w:r>
    </w:p>
    <w:p w:rsidR="00BD6A43" w:rsidRDefault="00BD6A43">
      <w:pPr>
        <w:spacing w:line="380" w:lineRule="exact"/>
        <w:rPr>
          <w:szCs w:val="21"/>
        </w:rPr>
      </w:pPr>
      <w:r>
        <w:rPr>
          <w:rFonts w:hint="eastAsia"/>
          <w:szCs w:val="21"/>
        </w:rPr>
        <w:t>现场交货条件下，乙方要求付款应提交下列单证和文件。</w:t>
      </w:r>
    </w:p>
    <w:p w:rsidR="00BD6A43" w:rsidRDefault="00BD6A43">
      <w:pPr>
        <w:spacing w:line="380" w:lineRule="exact"/>
        <w:ind w:firstLineChars="100" w:firstLine="220"/>
        <w:rPr>
          <w:szCs w:val="21"/>
        </w:rPr>
      </w:pPr>
      <w:r>
        <w:rPr>
          <w:rFonts w:hint="eastAsia"/>
          <w:szCs w:val="21"/>
        </w:rPr>
        <w:t>a.金额为有关合同货物的正式发票及复印件。</w:t>
      </w:r>
    </w:p>
    <w:p w:rsidR="00BD6A43" w:rsidRDefault="00BD6A43">
      <w:pPr>
        <w:spacing w:line="380" w:lineRule="exact"/>
        <w:rPr>
          <w:szCs w:val="21"/>
        </w:rPr>
      </w:pPr>
      <w:r>
        <w:rPr>
          <w:rFonts w:hint="eastAsia"/>
          <w:szCs w:val="21"/>
        </w:rPr>
        <w:t>b.制造厂家出具的货物质量合格证书。c.甲方已收讫货物的验收凭证。</w:t>
      </w:r>
    </w:p>
    <w:p w:rsidR="00BD6A43" w:rsidRDefault="00BD6A43">
      <w:pPr>
        <w:spacing w:line="380" w:lineRule="exact"/>
        <w:rPr>
          <w:szCs w:val="21"/>
        </w:rPr>
      </w:pPr>
      <w:r>
        <w:rPr>
          <w:rFonts w:hint="eastAsia"/>
          <w:szCs w:val="21"/>
        </w:rPr>
        <w:t>d.甲方签发的验收单。e.使用说明书</w:t>
      </w:r>
      <w:r>
        <w:rPr>
          <w:szCs w:val="21"/>
        </w:rPr>
        <w:t>1</w:t>
      </w:r>
      <w:r>
        <w:rPr>
          <w:rFonts w:hint="eastAsia"/>
          <w:szCs w:val="21"/>
        </w:rPr>
        <w:t>份。</w:t>
      </w:r>
    </w:p>
    <w:p w:rsidR="00BD6A43" w:rsidRDefault="00BD6A43">
      <w:pPr>
        <w:spacing w:line="380" w:lineRule="exact"/>
        <w:rPr>
          <w:szCs w:val="21"/>
        </w:rPr>
      </w:pPr>
      <w:r>
        <w:rPr>
          <w:rFonts w:hint="eastAsia"/>
          <w:szCs w:val="21"/>
        </w:rPr>
        <w:t>f.付款申请书。</w:t>
      </w:r>
    </w:p>
    <w:p w:rsidR="00233510" w:rsidRPr="00233510" w:rsidRDefault="00233510" w:rsidP="00233510">
      <w:pPr>
        <w:spacing w:line="380" w:lineRule="exact"/>
        <w:ind w:firstLineChars="200" w:firstLine="440"/>
        <w:rPr>
          <w:szCs w:val="21"/>
        </w:rPr>
      </w:pPr>
      <w:r w:rsidRPr="00233510">
        <w:rPr>
          <w:rFonts w:hint="eastAsia"/>
          <w:szCs w:val="21"/>
        </w:rPr>
        <w:t>付款方式：</w:t>
      </w:r>
    </w:p>
    <w:p w:rsidR="00233510" w:rsidRPr="00233510" w:rsidRDefault="00233510" w:rsidP="00233510">
      <w:pPr>
        <w:spacing w:line="380" w:lineRule="exact"/>
        <w:ind w:firstLineChars="200" w:firstLine="440"/>
        <w:rPr>
          <w:szCs w:val="21"/>
        </w:rPr>
      </w:pPr>
      <w:r w:rsidRPr="00233510">
        <w:rPr>
          <w:szCs w:val="21"/>
        </w:rPr>
        <w:t>1.签订合同前，乙方向甲方交纳履约保证金（合同总金额的5%），可选择转账、支票、汇票、本票、保函等非现金形式交纳履约保证金，甲方收到该履约保证金后向乙方出具收据（履约保证金不计利息），在设备经甲方验收合格后90日内，乙方凭收据向甲方申请退回履约保证金；</w:t>
      </w:r>
    </w:p>
    <w:p w:rsidR="00BD6A43" w:rsidRDefault="00233510" w:rsidP="00233510">
      <w:pPr>
        <w:spacing w:line="380" w:lineRule="exact"/>
        <w:ind w:firstLineChars="200" w:firstLine="440"/>
        <w:rPr>
          <w:b/>
          <w:szCs w:val="21"/>
        </w:rPr>
      </w:pPr>
      <w:r w:rsidRPr="00233510">
        <w:rPr>
          <w:szCs w:val="21"/>
        </w:rPr>
        <w:t>2.设备经甲方验收合格后90日内，甲方向乙方支付95%合同款项，乙方应向甲方开具正式合法的合同总金额100%发票；合同履约完毕设备质保期届满后90日内甲方向乙方支付5%合同款项。</w:t>
      </w:r>
      <w:r w:rsidR="00BD6A43">
        <w:rPr>
          <w:rFonts w:hint="eastAsia"/>
          <w:b/>
          <w:szCs w:val="21"/>
        </w:rPr>
        <w:t>五、质量要求和技术标准</w:t>
      </w:r>
    </w:p>
    <w:p w:rsidR="00BD6A43" w:rsidRDefault="00BD6A43">
      <w:pPr>
        <w:tabs>
          <w:tab w:val="left" w:pos="0"/>
        </w:tabs>
        <w:adjustRightInd w:val="0"/>
        <w:snapToGrid w:val="0"/>
        <w:spacing w:line="380" w:lineRule="exact"/>
        <w:ind w:firstLineChars="200" w:firstLine="440"/>
        <w:rPr>
          <w:szCs w:val="21"/>
        </w:rPr>
      </w:pPr>
      <w:r>
        <w:rPr>
          <w:rFonts w:hint="eastAsia"/>
          <w:szCs w:val="21"/>
        </w:rPr>
        <w:t>5.1．除非本合同另有规定，提供的全部设备须采用相应标准的保护措施进行包装。这种包装应适用于海运或空运和陆上运输，并有良好的防潮、防震、防锈和防野蛮装卸等保护措施，以确保设备完好、无损安全运抵现场。乙方应承</w:t>
      </w:r>
      <w:proofErr w:type="gramStart"/>
      <w:r>
        <w:rPr>
          <w:rFonts w:hint="eastAsia"/>
          <w:szCs w:val="21"/>
        </w:rPr>
        <w:t>担由于</w:t>
      </w:r>
      <w:proofErr w:type="gramEnd"/>
      <w:r>
        <w:rPr>
          <w:rFonts w:hint="eastAsia"/>
          <w:szCs w:val="21"/>
        </w:rPr>
        <w:t>其包装或其防护措施不妥而引起设备锈蚀、损坏和丢失等任何损失的责任或费用。</w:t>
      </w:r>
    </w:p>
    <w:p w:rsidR="00BD6A43" w:rsidRDefault="00BD6A43">
      <w:pPr>
        <w:tabs>
          <w:tab w:val="left" w:pos="0"/>
        </w:tabs>
        <w:adjustRightInd w:val="0"/>
        <w:snapToGrid w:val="0"/>
        <w:spacing w:line="380" w:lineRule="exact"/>
        <w:ind w:firstLineChars="200" w:firstLine="440"/>
        <w:rPr>
          <w:szCs w:val="21"/>
        </w:rPr>
      </w:pPr>
      <w:r>
        <w:rPr>
          <w:rFonts w:hint="eastAsia"/>
          <w:szCs w:val="21"/>
        </w:rPr>
        <w:t>5.2．每件包装应附有详细装箱单和质量合格证书。</w:t>
      </w:r>
    </w:p>
    <w:p w:rsidR="00BD6A43" w:rsidRDefault="00BD6A43">
      <w:pPr>
        <w:tabs>
          <w:tab w:val="left" w:pos="0"/>
        </w:tabs>
        <w:adjustRightInd w:val="0"/>
        <w:snapToGrid w:val="0"/>
        <w:spacing w:line="380" w:lineRule="exact"/>
        <w:ind w:firstLineChars="200" w:firstLine="440"/>
        <w:rPr>
          <w:szCs w:val="21"/>
        </w:rPr>
      </w:pPr>
      <w:r>
        <w:rPr>
          <w:rFonts w:hint="eastAsia"/>
          <w:szCs w:val="21"/>
        </w:rPr>
        <w:t>5.3.运输标记</w:t>
      </w:r>
    </w:p>
    <w:p w:rsidR="00BD6A43" w:rsidRDefault="00BD6A43">
      <w:pPr>
        <w:tabs>
          <w:tab w:val="left" w:pos="0"/>
        </w:tabs>
        <w:adjustRightInd w:val="0"/>
        <w:snapToGrid w:val="0"/>
        <w:spacing w:line="380" w:lineRule="exact"/>
        <w:ind w:leftChars="206" w:left="1113" w:hangingChars="300" w:hanging="660"/>
        <w:rPr>
          <w:szCs w:val="21"/>
        </w:rPr>
      </w:pPr>
      <w:r>
        <w:rPr>
          <w:rFonts w:hint="eastAsia"/>
          <w:szCs w:val="21"/>
        </w:rPr>
        <w:t>5.3.1乙方应在每一包装箱邻接的四个</w:t>
      </w:r>
      <w:proofErr w:type="gramStart"/>
      <w:r>
        <w:rPr>
          <w:rFonts w:hint="eastAsia"/>
          <w:szCs w:val="21"/>
        </w:rPr>
        <w:t>侧面用</w:t>
      </w:r>
      <w:proofErr w:type="gramEnd"/>
      <w:r>
        <w:rPr>
          <w:rFonts w:hint="eastAsia"/>
          <w:szCs w:val="21"/>
        </w:rPr>
        <w:t>不易褪色的油漆以醒目的印刷字体标明以下各项：</w:t>
      </w:r>
    </w:p>
    <w:p w:rsidR="00BD6A43" w:rsidRDefault="00BD6A43">
      <w:pPr>
        <w:adjustRightInd w:val="0"/>
        <w:snapToGrid w:val="0"/>
        <w:spacing w:line="380" w:lineRule="exact"/>
        <w:ind w:leftChars="206" w:left="893" w:hangingChars="200" w:hanging="440"/>
        <w:rPr>
          <w:szCs w:val="21"/>
        </w:rPr>
      </w:pPr>
      <w:r>
        <w:rPr>
          <w:rFonts w:hint="eastAsia"/>
          <w:szCs w:val="21"/>
        </w:rPr>
        <w:t>（1）收货人（2）合同号（3）发货标记（4）收货人编号（5）目的地（6）设备的名称、品目号、箱号（7）毛重/净重（公斤）（8）尺寸（长★宽★高，以厘米计）</w:t>
      </w:r>
    </w:p>
    <w:p w:rsidR="00BD6A43" w:rsidRDefault="00BD6A43">
      <w:pPr>
        <w:tabs>
          <w:tab w:val="left" w:pos="0"/>
        </w:tabs>
        <w:adjustRightInd w:val="0"/>
        <w:snapToGrid w:val="0"/>
        <w:spacing w:line="380" w:lineRule="exact"/>
        <w:ind w:firstLineChars="200" w:firstLine="440"/>
        <w:rPr>
          <w:szCs w:val="21"/>
        </w:rPr>
      </w:pPr>
      <w:r>
        <w:rPr>
          <w:rFonts w:hint="eastAsia"/>
          <w:szCs w:val="21"/>
        </w:rPr>
        <w:t>5.3.2凡重达两吨或两吨以上的包装，乙方应在每件包装箱的两侧，以国内贸易相宜的运输标志标明“重心”和“吊装点”，并根据设备的特点和运输的不同要求，以清晰字样在包装箱上注明“小心轻放”、“勿倒置”、“防潮”等适当的贸易标志，以方便装卸和搬运。</w:t>
      </w:r>
    </w:p>
    <w:p w:rsidR="00BD6A43" w:rsidRDefault="00BD6A43">
      <w:pPr>
        <w:spacing w:line="380" w:lineRule="exact"/>
        <w:rPr>
          <w:b/>
          <w:szCs w:val="21"/>
        </w:rPr>
      </w:pPr>
      <w:r>
        <w:rPr>
          <w:rFonts w:hint="eastAsia"/>
          <w:b/>
          <w:szCs w:val="21"/>
        </w:rPr>
        <w:t>六、安装调试、技术服务、人员培训及技术资料</w:t>
      </w:r>
    </w:p>
    <w:p w:rsidR="00BD6A43" w:rsidRDefault="00BD6A43">
      <w:pPr>
        <w:tabs>
          <w:tab w:val="left" w:pos="0"/>
        </w:tabs>
        <w:adjustRightInd w:val="0"/>
        <w:snapToGrid w:val="0"/>
        <w:spacing w:line="380" w:lineRule="exact"/>
        <w:ind w:leftChars="57" w:left="125" w:firstLineChars="100" w:firstLine="220"/>
        <w:rPr>
          <w:szCs w:val="21"/>
        </w:rPr>
      </w:pPr>
      <w:r>
        <w:rPr>
          <w:rFonts w:hint="eastAsia"/>
          <w:szCs w:val="21"/>
        </w:rPr>
        <w:t>乙方负责在设备交付甲方使用的</w:t>
      </w:r>
      <w:r>
        <w:rPr>
          <w:szCs w:val="21"/>
          <w:u w:val="single"/>
        </w:rPr>
        <w:t>3</w:t>
      </w:r>
      <w:r>
        <w:rPr>
          <w:rFonts w:hint="eastAsia"/>
          <w:szCs w:val="21"/>
        </w:rPr>
        <w:t>天内，在甲方现场对甲方的设备使用与维修人员进行免费的技术培训，直至甲方的设备使用与维修人员能够使用为止，培训费用由乙方负责。</w:t>
      </w:r>
    </w:p>
    <w:p w:rsidR="00BD6A43" w:rsidRDefault="00BD6A43">
      <w:pPr>
        <w:spacing w:line="380" w:lineRule="exact"/>
        <w:rPr>
          <w:b/>
          <w:szCs w:val="21"/>
        </w:rPr>
      </w:pPr>
      <w:r>
        <w:rPr>
          <w:rFonts w:hint="eastAsia"/>
          <w:b/>
          <w:szCs w:val="21"/>
        </w:rPr>
        <w:t>七、验收</w:t>
      </w:r>
    </w:p>
    <w:p w:rsidR="00BD6A43" w:rsidRDefault="00BD6A43">
      <w:pPr>
        <w:tabs>
          <w:tab w:val="left" w:pos="0"/>
        </w:tabs>
        <w:adjustRightInd w:val="0"/>
        <w:snapToGrid w:val="0"/>
        <w:spacing w:line="380" w:lineRule="exact"/>
        <w:ind w:firstLineChars="200" w:firstLine="440"/>
        <w:rPr>
          <w:szCs w:val="21"/>
        </w:rPr>
      </w:pPr>
      <w:r>
        <w:rPr>
          <w:rFonts w:hint="eastAsia"/>
          <w:szCs w:val="21"/>
        </w:rPr>
        <w:t>7.1．乙方应让制造商在发货之前，对设备的有关内在和外观质量、规格、性能、数量和重量进行准确的和全面的检验，并出具其设备的符合合同规定的质量证书。该证书将作为提交甲方付款单据的组成部分，但不应视为是对质量、规格、性能、数量或重量的最终定论。质量证书应附有写明制造商检验的细节和结果的说明。</w:t>
      </w:r>
    </w:p>
    <w:p w:rsidR="00BD6A43" w:rsidRDefault="00BD6A43">
      <w:pPr>
        <w:tabs>
          <w:tab w:val="left" w:pos="0"/>
        </w:tabs>
        <w:adjustRightInd w:val="0"/>
        <w:snapToGrid w:val="0"/>
        <w:spacing w:line="380" w:lineRule="exact"/>
        <w:ind w:firstLineChars="200" w:firstLine="440"/>
        <w:rPr>
          <w:szCs w:val="21"/>
        </w:rPr>
      </w:pPr>
      <w:r>
        <w:rPr>
          <w:rFonts w:hint="eastAsia"/>
          <w:szCs w:val="21"/>
        </w:rPr>
        <w:lastRenderedPageBreak/>
        <w:t>7.2．设备运抵目的地或现场并安装调试后，采用以下方法进行验收：</w:t>
      </w:r>
    </w:p>
    <w:p w:rsidR="00BD6A43" w:rsidRDefault="00BD6A43">
      <w:pPr>
        <w:tabs>
          <w:tab w:val="left" w:pos="0"/>
        </w:tabs>
        <w:adjustRightInd w:val="0"/>
        <w:snapToGrid w:val="0"/>
        <w:spacing w:line="380" w:lineRule="exact"/>
        <w:ind w:firstLineChars="200" w:firstLine="440"/>
        <w:rPr>
          <w:szCs w:val="21"/>
        </w:rPr>
      </w:pPr>
      <w:r>
        <w:rPr>
          <w:rFonts w:hint="eastAsia"/>
          <w:szCs w:val="21"/>
        </w:rPr>
        <w:t>7.2.1由甲方按询价文件和成交人报价文件中的技术参数标准对设备的有关内在和外观质量、规格、配件</w:t>
      </w:r>
      <w:r>
        <w:rPr>
          <w:szCs w:val="21"/>
        </w:rPr>
        <w:t>、</w:t>
      </w:r>
      <w:r>
        <w:rPr>
          <w:rFonts w:hint="eastAsia"/>
          <w:szCs w:val="21"/>
        </w:rPr>
        <w:t>性能、技术参数</w:t>
      </w:r>
      <w:r>
        <w:rPr>
          <w:szCs w:val="21"/>
        </w:rPr>
        <w:t>、</w:t>
      </w:r>
      <w:r>
        <w:rPr>
          <w:rFonts w:hint="eastAsia"/>
          <w:szCs w:val="21"/>
        </w:rPr>
        <w:t>数量或重量进行验收，乙方必须在场；</w:t>
      </w:r>
      <w:r>
        <w:rPr>
          <w:rFonts w:ascii="Times New Roman" w:hAnsi="Times New Roman" w:cs="Times New Roman" w:hint="eastAsia"/>
          <w:szCs w:val="21"/>
        </w:rPr>
        <w:t>验收合格的，甲方应向乙方提供验收合格证明。验收不合格的，甲方有权要求更换、补齐或退货，并提出索赔。</w:t>
      </w:r>
    </w:p>
    <w:p w:rsidR="00BD6A43" w:rsidRDefault="00BD6A43">
      <w:pPr>
        <w:tabs>
          <w:tab w:val="left" w:pos="0"/>
        </w:tabs>
        <w:adjustRightInd w:val="0"/>
        <w:snapToGrid w:val="0"/>
        <w:spacing w:line="380" w:lineRule="exact"/>
        <w:ind w:firstLineChars="200" w:firstLine="440"/>
        <w:rPr>
          <w:szCs w:val="21"/>
        </w:rPr>
      </w:pPr>
      <w:r>
        <w:rPr>
          <w:rFonts w:hint="eastAsia"/>
          <w:szCs w:val="21"/>
        </w:rPr>
        <w:t>7.3．设备正式验收合格并移交前发生的外观擦损、内部配件缺失等问题，均由乙方负责。</w:t>
      </w:r>
    </w:p>
    <w:p w:rsidR="00BD6A43" w:rsidRDefault="00BD6A43">
      <w:pPr>
        <w:spacing w:line="380" w:lineRule="exact"/>
        <w:rPr>
          <w:szCs w:val="21"/>
        </w:rPr>
      </w:pPr>
    </w:p>
    <w:p w:rsidR="00BD6A43" w:rsidRDefault="00BD6A43">
      <w:pPr>
        <w:spacing w:line="380" w:lineRule="exact"/>
        <w:rPr>
          <w:b/>
          <w:szCs w:val="21"/>
        </w:rPr>
      </w:pPr>
      <w:r>
        <w:rPr>
          <w:rFonts w:hint="eastAsia"/>
          <w:b/>
          <w:szCs w:val="21"/>
        </w:rPr>
        <w:t>八、质量保证</w:t>
      </w:r>
    </w:p>
    <w:p w:rsidR="00BD6A43" w:rsidRDefault="00BD6A43">
      <w:pPr>
        <w:spacing w:line="380" w:lineRule="exact"/>
        <w:ind w:firstLineChars="250" w:firstLine="550"/>
        <w:rPr>
          <w:rFonts w:ascii="Times New Roman" w:hAnsi="Times New Roman" w:cs="Times New Roman"/>
          <w:szCs w:val="21"/>
        </w:rPr>
      </w:pPr>
      <w:proofErr w:type="gramStart"/>
      <w:r>
        <w:rPr>
          <w:rFonts w:hint="eastAsia"/>
          <w:szCs w:val="21"/>
        </w:rPr>
        <w:t>各合同</w:t>
      </w:r>
      <w:proofErr w:type="gramEnd"/>
      <w:r>
        <w:rPr>
          <w:rFonts w:hint="eastAsia"/>
          <w:szCs w:val="21"/>
        </w:rPr>
        <w:t>包内货物质保期要求均为货物</w:t>
      </w:r>
      <w:proofErr w:type="gramStart"/>
      <w:r>
        <w:rPr>
          <w:rFonts w:hint="eastAsia"/>
          <w:szCs w:val="21"/>
        </w:rPr>
        <w:t>经最终</w:t>
      </w:r>
      <w:proofErr w:type="gramEnd"/>
      <w:r>
        <w:rPr>
          <w:rFonts w:hint="eastAsia"/>
          <w:szCs w:val="21"/>
        </w:rPr>
        <w:t>验收合格后</w:t>
      </w:r>
      <w:r>
        <w:rPr>
          <w:szCs w:val="21"/>
          <w:u w:val="single"/>
        </w:rPr>
        <w:t>12</w:t>
      </w:r>
      <w:r>
        <w:rPr>
          <w:rFonts w:hint="eastAsia"/>
          <w:szCs w:val="21"/>
        </w:rPr>
        <w:t>个月，在质量保证期内设备运行发生故障时，乙方在接到甲方故障通知后24小时内应委派专业技术人员到现场免费提供咨询、维修和更换零部件等服务，并及时填写维修报告（包括故障原因、处理情况及甲方意见等）报甲方备案，若48小时内无法排除故障，则应先提供同档次备用机供甲方使用。其中发生一切费用由乙方承担。质量保证期内乙方有责任对设备进行每年至少</w:t>
      </w:r>
      <w:r>
        <w:rPr>
          <w:szCs w:val="21"/>
        </w:rPr>
        <w:t>一次的</w:t>
      </w:r>
      <w:r>
        <w:rPr>
          <w:rFonts w:hint="eastAsia"/>
          <w:szCs w:val="21"/>
        </w:rPr>
        <w:t>巡查检修。</w:t>
      </w:r>
      <w:r>
        <w:rPr>
          <w:rFonts w:ascii="Times New Roman" w:hAnsi="Times New Roman" w:cs="Times New Roman" w:hint="eastAsia"/>
          <w:szCs w:val="21"/>
        </w:rPr>
        <w:t>质量保证期到期后免费派人上门维修、更换设备零部件只收取成本价。</w:t>
      </w:r>
    </w:p>
    <w:p w:rsidR="00BD6A43" w:rsidRDefault="00BD6A43">
      <w:pPr>
        <w:spacing w:line="380" w:lineRule="exact"/>
        <w:ind w:firstLineChars="250" w:firstLine="550"/>
        <w:rPr>
          <w:szCs w:val="21"/>
        </w:rPr>
      </w:pPr>
      <w:r>
        <w:rPr>
          <w:rFonts w:hint="eastAsia"/>
          <w:szCs w:val="21"/>
        </w:rPr>
        <w:t>投标人视自身能力在投标文件中提供更优、更合理的维修服务承诺。</w:t>
      </w:r>
    </w:p>
    <w:p w:rsidR="00BD6A43" w:rsidRDefault="00BD6A43">
      <w:pPr>
        <w:spacing w:line="380" w:lineRule="exact"/>
        <w:rPr>
          <w:b/>
          <w:szCs w:val="21"/>
        </w:rPr>
      </w:pPr>
      <w:r>
        <w:rPr>
          <w:rFonts w:hint="eastAsia"/>
          <w:b/>
          <w:szCs w:val="21"/>
        </w:rPr>
        <w:t>九、知识产权：</w:t>
      </w:r>
    </w:p>
    <w:p w:rsidR="00BD6A43" w:rsidRDefault="00BD6A43">
      <w:pPr>
        <w:spacing w:line="380" w:lineRule="exact"/>
        <w:ind w:firstLineChars="200" w:firstLine="440"/>
        <w:rPr>
          <w:szCs w:val="21"/>
        </w:rPr>
      </w:pPr>
      <w:r>
        <w:rPr>
          <w:rFonts w:hint="eastAsia"/>
          <w:szCs w:val="21"/>
        </w:rPr>
        <w:t>乙方</w:t>
      </w:r>
      <w:proofErr w:type="gramStart"/>
      <w:r>
        <w:rPr>
          <w:rFonts w:hint="eastAsia"/>
          <w:szCs w:val="21"/>
        </w:rPr>
        <w:t>须保障</w:t>
      </w:r>
      <w:proofErr w:type="gramEnd"/>
      <w:r>
        <w:rPr>
          <w:rFonts w:hint="eastAsia"/>
          <w:szCs w:val="21"/>
        </w:rPr>
        <w:t>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BD6A43" w:rsidRDefault="00BD6A43">
      <w:pPr>
        <w:spacing w:line="380" w:lineRule="exact"/>
        <w:rPr>
          <w:b/>
          <w:szCs w:val="21"/>
        </w:rPr>
      </w:pPr>
      <w:r>
        <w:rPr>
          <w:rFonts w:hint="eastAsia"/>
          <w:b/>
          <w:szCs w:val="21"/>
        </w:rPr>
        <w:t>十、违约责任</w:t>
      </w:r>
    </w:p>
    <w:p w:rsidR="00BD6A43" w:rsidRDefault="00BD6A43">
      <w:pPr>
        <w:spacing w:line="380" w:lineRule="exact"/>
        <w:rPr>
          <w:szCs w:val="21"/>
        </w:rPr>
      </w:pPr>
      <w:r>
        <w:rPr>
          <w:rFonts w:hint="eastAsia"/>
          <w:szCs w:val="21"/>
        </w:rPr>
        <w:t>10.1未按期交货的违约责任</w:t>
      </w:r>
    </w:p>
    <w:p w:rsidR="00BD6A43" w:rsidRDefault="00BD6A43">
      <w:pPr>
        <w:spacing w:line="380" w:lineRule="exact"/>
        <w:rPr>
          <w:szCs w:val="21"/>
        </w:rPr>
      </w:pPr>
      <w:r>
        <w:rPr>
          <w:rFonts w:hint="eastAsia"/>
          <w:szCs w:val="21"/>
        </w:rPr>
        <w:t>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hint="eastAsia"/>
          <w:szCs w:val="21"/>
          <w:u w:val="single"/>
        </w:rPr>
        <w:t>1</w:t>
      </w:r>
      <w:r>
        <w:rPr>
          <w:rFonts w:hint="eastAsia"/>
          <w:szCs w:val="21"/>
        </w:rPr>
        <w:t>天，按总金额的</w:t>
      </w:r>
      <w:r>
        <w:rPr>
          <w:rFonts w:hint="eastAsia"/>
          <w:szCs w:val="21"/>
          <w:u w:val="single"/>
        </w:rPr>
        <w:t>0.1</w:t>
      </w:r>
      <w:r>
        <w:rPr>
          <w:rFonts w:hint="eastAsia"/>
          <w:szCs w:val="21"/>
        </w:rPr>
        <w:t>％。但是，延期交货违约金的支付总额不得超过总金额的</w:t>
      </w:r>
      <w:r>
        <w:rPr>
          <w:rFonts w:hint="eastAsia"/>
          <w:szCs w:val="21"/>
          <w:u w:val="single"/>
        </w:rPr>
        <w:t>5</w:t>
      </w:r>
      <w:r>
        <w:rPr>
          <w:rFonts w:hint="eastAsia"/>
          <w:szCs w:val="21"/>
        </w:rPr>
        <w:t>％。</w:t>
      </w:r>
    </w:p>
    <w:p w:rsidR="00BD6A43" w:rsidRDefault="00BD6A43">
      <w:pPr>
        <w:spacing w:line="380" w:lineRule="exact"/>
        <w:ind w:firstLineChars="250" w:firstLine="550"/>
        <w:rPr>
          <w:szCs w:val="21"/>
        </w:rPr>
      </w:pPr>
      <w:r>
        <w:rPr>
          <w:rFonts w:hint="eastAsia"/>
          <w:szCs w:val="21"/>
        </w:rPr>
        <w:t>10.1.2如果乙方未能按合同规定的时间或双方另行确定的延期交货期按时足额交货的（不可抗力除外），每逾期1天，乙方应按总金额的</w:t>
      </w:r>
      <w:r>
        <w:rPr>
          <w:rFonts w:hint="eastAsia"/>
          <w:szCs w:val="21"/>
          <w:u w:val="single"/>
        </w:rPr>
        <w:t>0.1</w:t>
      </w:r>
      <w:r>
        <w:rPr>
          <w:rFonts w:hint="eastAsia"/>
          <w:szCs w:val="21"/>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rsidR="00BD6A43" w:rsidRDefault="00BD6A43">
      <w:pPr>
        <w:spacing w:line="380" w:lineRule="exact"/>
        <w:ind w:firstLineChars="250" w:firstLine="550"/>
        <w:rPr>
          <w:szCs w:val="21"/>
        </w:rPr>
      </w:pPr>
      <w:r>
        <w:rPr>
          <w:rFonts w:hint="eastAsia"/>
          <w:szCs w:val="21"/>
        </w:rPr>
        <w:t>10.2若乙方不能交货的（逾期15个工作日视为不能交货，因不可抗拒的因素除外）或交货不合格从而影响甲方正常使用的，乙方应向甲方偿付总货款的</w:t>
      </w:r>
      <w:r>
        <w:rPr>
          <w:rFonts w:hint="eastAsia"/>
          <w:szCs w:val="21"/>
          <w:u w:val="single"/>
        </w:rPr>
        <w:t>20</w:t>
      </w:r>
      <w:r>
        <w:rPr>
          <w:rFonts w:hint="eastAsia"/>
          <w:szCs w:val="21"/>
        </w:rPr>
        <w:t>％的违约金。违约金不足以补偿损失的，甲方有权要求乙方赔偿损失。</w:t>
      </w:r>
    </w:p>
    <w:p w:rsidR="00BD6A43" w:rsidRDefault="00BD6A43">
      <w:pPr>
        <w:spacing w:line="380" w:lineRule="exact"/>
        <w:ind w:firstLineChars="200" w:firstLine="440"/>
        <w:rPr>
          <w:szCs w:val="21"/>
        </w:rPr>
      </w:pPr>
      <w:r>
        <w:rPr>
          <w:rFonts w:hint="eastAsia"/>
          <w:szCs w:val="21"/>
        </w:rPr>
        <w:t>10.3如果乙方未能按照合同约定的时间提供服务的，≤100万元的设备，每逾期</w:t>
      </w:r>
      <w:r>
        <w:rPr>
          <w:rFonts w:hint="eastAsia"/>
          <w:szCs w:val="21"/>
          <w:u w:val="single"/>
        </w:rPr>
        <w:t>1</w:t>
      </w:r>
      <w:r>
        <w:rPr>
          <w:rFonts w:hint="eastAsia"/>
          <w:szCs w:val="21"/>
        </w:rPr>
        <w:t>天的，按货款的0.3％扣款，高于100万元且低于1000万元的设备，每逾期</w:t>
      </w:r>
      <w:r>
        <w:rPr>
          <w:rFonts w:hint="eastAsia"/>
          <w:szCs w:val="21"/>
          <w:u w:val="single"/>
        </w:rPr>
        <w:t>1</w:t>
      </w:r>
      <w:r>
        <w:rPr>
          <w:rFonts w:hint="eastAsia"/>
          <w:szCs w:val="21"/>
        </w:rPr>
        <w:t>天的，按货款的0.15％扣款，≥1000万元的设备，每逾期</w:t>
      </w:r>
      <w:r>
        <w:rPr>
          <w:rFonts w:hint="eastAsia"/>
          <w:szCs w:val="21"/>
          <w:u w:val="single"/>
        </w:rPr>
        <w:t>1</w:t>
      </w:r>
      <w:r>
        <w:rPr>
          <w:rFonts w:hint="eastAsia"/>
          <w:szCs w:val="21"/>
        </w:rPr>
        <w:t>天的，按货款的0.05％扣款。若因此给甲方造成损失的，乙方还应赔偿甲方所受的损失。</w:t>
      </w:r>
    </w:p>
    <w:p w:rsidR="00BD6A43" w:rsidRDefault="00BD6A43">
      <w:pPr>
        <w:spacing w:line="380" w:lineRule="exact"/>
        <w:ind w:firstLineChars="200" w:firstLine="440"/>
        <w:rPr>
          <w:szCs w:val="21"/>
          <w:u w:val="single"/>
        </w:rPr>
      </w:pPr>
      <w:r>
        <w:rPr>
          <w:rFonts w:hint="eastAsia"/>
          <w:szCs w:val="21"/>
        </w:rPr>
        <w:lastRenderedPageBreak/>
        <w:t>10.4甲方逾期付款的（有正当拒付理由的除外）应按照逾期金额的每日</w:t>
      </w:r>
      <w:r>
        <w:rPr>
          <w:rFonts w:hint="eastAsia"/>
          <w:szCs w:val="21"/>
          <w:u w:val="single"/>
        </w:rPr>
        <w:t>0.1</w:t>
      </w:r>
      <w:r>
        <w:rPr>
          <w:rFonts w:hint="eastAsia"/>
          <w:szCs w:val="21"/>
        </w:rPr>
        <w:t>％支付逾期付款违约金。</w:t>
      </w:r>
    </w:p>
    <w:p w:rsidR="00BD6A43" w:rsidRDefault="00BD6A43">
      <w:pPr>
        <w:spacing w:line="380" w:lineRule="exact"/>
        <w:rPr>
          <w:b/>
          <w:szCs w:val="21"/>
        </w:rPr>
      </w:pPr>
      <w:r>
        <w:rPr>
          <w:rFonts w:hint="eastAsia"/>
          <w:b/>
          <w:szCs w:val="21"/>
        </w:rPr>
        <w:t>十一、违约终止合同</w:t>
      </w:r>
    </w:p>
    <w:p w:rsidR="00BD6A43" w:rsidRDefault="00BD6A43">
      <w:pPr>
        <w:spacing w:line="380" w:lineRule="exact"/>
        <w:rPr>
          <w:szCs w:val="21"/>
        </w:rPr>
      </w:pPr>
      <w:r>
        <w:rPr>
          <w:rFonts w:hint="eastAsia"/>
          <w:szCs w:val="21"/>
        </w:rPr>
        <w:t>11.1在补救违约而采取的任何其他措施未能实现的情况下，即在甲方发出的违约通知后30天内（或经甲方书面确认的更长时间内）仍未纠正其下述任何一种违约行为，甲方有权向乙方发出书面违约通知，甲方终止本合同：</w:t>
      </w:r>
    </w:p>
    <w:p w:rsidR="00BD6A43" w:rsidRDefault="00BD6A43">
      <w:pPr>
        <w:spacing w:line="380" w:lineRule="exact"/>
        <w:rPr>
          <w:szCs w:val="21"/>
        </w:rPr>
      </w:pPr>
      <w:r>
        <w:rPr>
          <w:rFonts w:hint="eastAsia"/>
          <w:szCs w:val="21"/>
        </w:rPr>
        <w:t>11.1.1如果乙方未能在合同规定的期限内或双方另行确定的延期交货时间内交付合同约定的货物。</w:t>
      </w:r>
    </w:p>
    <w:p w:rsidR="00BD6A43" w:rsidRDefault="00BD6A43">
      <w:pPr>
        <w:spacing w:line="380" w:lineRule="exact"/>
        <w:rPr>
          <w:szCs w:val="21"/>
        </w:rPr>
      </w:pPr>
      <w:r>
        <w:rPr>
          <w:rFonts w:hint="eastAsia"/>
          <w:szCs w:val="21"/>
        </w:rPr>
        <w:t>11.1.2乙方未能履行合同项下的任何其它义务。</w:t>
      </w:r>
    </w:p>
    <w:p w:rsidR="00BD6A43" w:rsidRDefault="00BD6A43">
      <w:pPr>
        <w:spacing w:line="380" w:lineRule="exact"/>
        <w:ind w:firstLineChars="50" w:firstLine="110"/>
        <w:rPr>
          <w:b/>
          <w:szCs w:val="21"/>
        </w:rPr>
      </w:pPr>
      <w:r>
        <w:rPr>
          <w:rFonts w:hint="eastAsia"/>
          <w:b/>
          <w:szCs w:val="21"/>
        </w:rPr>
        <w:t>十二、不可抗力</w:t>
      </w:r>
    </w:p>
    <w:p w:rsidR="00BD6A43" w:rsidRDefault="00BD6A43">
      <w:pPr>
        <w:spacing w:line="380" w:lineRule="exact"/>
        <w:ind w:firstLineChars="200" w:firstLine="440"/>
        <w:rPr>
          <w:szCs w:val="21"/>
        </w:rPr>
      </w:pPr>
      <w:r>
        <w:rPr>
          <w:rFonts w:hint="eastAsia"/>
          <w:szCs w:val="21"/>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BD6A43" w:rsidRDefault="00BD6A43">
      <w:pPr>
        <w:spacing w:line="380" w:lineRule="exact"/>
        <w:ind w:firstLineChars="250" w:firstLine="550"/>
        <w:rPr>
          <w:szCs w:val="21"/>
        </w:rPr>
      </w:pPr>
      <w:r>
        <w:rPr>
          <w:rFonts w:hint="eastAsia"/>
          <w:szCs w:val="21"/>
        </w:rPr>
        <w:t>本合同中的不可抗力指不能预见、不能避免并不能克服的客观情况。包括但不限于：自然灾害如地震、台风、洪水、火灾；政府行为、法律规定或其适用的变化或者其他任何无法预见、避免或者控制的事件。</w:t>
      </w:r>
    </w:p>
    <w:p w:rsidR="00BD6A43" w:rsidRDefault="00BD6A43">
      <w:pPr>
        <w:spacing w:line="380" w:lineRule="exact"/>
        <w:ind w:firstLineChars="50" w:firstLine="110"/>
        <w:rPr>
          <w:b/>
          <w:szCs w:val="21"/>
        </w:rPr>
      </w:pPr>
      <w:r>
        <w:rPr>
          <w:rFonts w:hint="eastAsia"/>
          <w:b/>
          <w:szCs w:val="21"/>
        </w:rPr>
        <w:t>十三、合同纠纷处理方式：因本合同或与本合同有关的一切事项发生争议，由双方友好协商解决。协商不成的，任何一方均可选择以下方式解决：</w:t>
      </w:r>
    </w:p>
    <w:p w:rsidR="00BD6A43" w:rsidRDefault="00BD6A43">
      <w:pPr>
        <w:spacing w:line="380" w:lineRule="exact"/>
        <w:rPr>
          <w:szCs w:val="21"/>
        </w:rPr>
      </w:pPr>
      <w:r>
        <w:rPr>
          <w:rFonts w:hint="eastAsia"/>
          <w:szCs w:val="21"/>
        </w:rPr>
        <w:t>（1）向</w:t>
      </w:r>
      <w:r>
        <w:rPr>
          <w:rFonts w:hint="eastAsia"/>
          <w:szCs w:val="21"/>
          <w:u w:val="single"/>
        </w:rPr>
        <w:t>甲方所在地</w:t>
      </w:r>
      <w:r>
        <w:rPr>
          <w:rFonts w:hint="eastAsia"/>
          <w:szCs w:val="21"/>
        </w:rPr>
        <w:t>仲裁委员会申请仲裁；</w:t>
      </w:r>
    </w:p>
    <w:p w:rsidR="00BD6A43" w:rsidRDefault="00BD6A43">
      <w:pPr>
        <w:spacing w:line="380" w:lineRule="exact"/>
        <w:rPr>
          <w:szCs w:val="21"/>
        </w:rPr>
      </w:pPr>
      <w:r>
        <w:rPr>
          <w:rFonts w:hint="eastAsia"/>
          <w:szCs w:val="21"/>
        </w:rPr>
        <w:t>（2）向有管辖权的人民法院提起诉讼。</w:t>
      </w:r>
    </w:p>
    <w:p w:rsidR="00BD6A43" w:rsidRDefault="00BD6A43">
      <w:pPr>
        <w:spacing w:line="380" w:lineRule="exact"/>
        <w:ind w:firstLineChars="50" w:firstLine="110"/>
        <w:rPr>
          <w:b/>
          <w:szCs w:val="21"/>
        </w:rPr>
      </w:pPr>
      <w:r>
        <w:rPr>
          <w:rFonts w:hint="eastAsia"/>
          <w:b/>
          <w:szCs w:val="21"/>
        </w:rPr>
        <w:t>十四、其他约定：</w:t>
      </w:r>
    </w:p>
    <w:p w:rsidR="00BD6A43" w:rsidRDefault="00BD6A43">
      <w:pPr>
        <w:spacing w:line="380" w:lineRule="exact"/>
        <w:ind w:firstLineChars="250" w:firstLine="550"/>
        <w:rPr>
          <w:szCs w:val="21"/>
        </w:rPr>
      </w:pPr>
      <w:r>
        <w:rPr>
          <w:rFonts w:hint="eastAsia"/>
          <w:szCs w:val="21"/>
        </w:rPr>
        <w:t>14.1本采购项目的招标文件、中标人的投标文件以及相关的澄清确认函（如果有的话）均为本合同不可分割的一部分，与本合同具有同等法律效力。</w:t>
      </w:r>
    </w:p>
    <w:p w:rsidR="00BD6A43" w:rsidRDefault="00BD6A43">
      <w:pPr>
        <w:spacing w:line="380" w:lineRule="exact"/>
        <w:rPr>
          <w:szCs w:val="21"/>
        </w:rPr>
      </w:pPr>
      <w:r>
        <w:rPr>
          <w:rFonts w:hint="eastAsia"/>
          <w:szCs w:val="21"/>
        </w:rPr>
        <w:t>14.2本合同未尽事宜，以招投标文件规定为准。</w:t>
      </w:r>
    </w:p>
    <w:p w:rsidR="00BD6A43" w:rsidRDefault="00BD6A43">
      <w:pPr>
        <w:spacing w:line="380" w:lineRule="exact"/>
        <w:rPr>
          <w:szCs w:val="21"/>
        </w:rPr>
      </w:pPr>
      <w:r>
        <w:rPr>
          <w:rFonts w:hint="eastAsia"/>
          <w:szCs w:val="21"/>
        </w:rPr>
        <w:t>14.3本合同一式肆份，经双方授权代表签字并盖章后生效。甲方叁份、乙方一份，具有同等效力。</w:t>
      </w:r>
    </w:p>
    <w:p w:rsidR="00BD6A43" w:rsidRDefault="00BD6A43">
      <w:pPr>
        <w:spacing w:line="380" w:lineRule="exact"/>
        <w:rPr>
          <w:szCs w:val="21"/>
        </w:rPr>
      </w:pPr>
    </w:p>
    <w:p w:rsidR="00BD6A43" w:rsidRDefault="00BD6A43">
      <w:pPr>
        <w:spacing w:line="380" w:lineRule="exact"/>
        <w:rPr>
          <w:szCs w:val="21"/>
        </w:rPr>
      </w:pPr>
      <w:r>
        <w:rPr>
          <w:rFonts w:hint="eastAsia"/>
          <w:szCs w:val="21"/>
        </w:rPr>
        <w:t>甲方：楚雄</w:t>
      </w:r>
      <w:r>
        <w:rPr>
          <w:szCs w:val="21"/>
        </w:rPr>
        <w:t>彝族自治州妇幼保健院</w:t>
      </w:r>
      <w:r>
        <w:rPr>
          <w:rFonts w:hint="eastAsia"/>
          <w:szCs w:val="21"/>
        </w:rPr>
        <w:t>乙方：</w:t>
      </w:r>
    </w:p>
    <w:p w:rsidR="00BD6A43" w:rsidRDefault="00BD6A43">
      <w:pPr>
        <w:spacing w:line="380" w:lineRule="exact"/>
        <w:rPr>
          <w:szCs w:val="21"/>
        </w:rPr>
      </w:pPr>
      <w:r>
        <w:rPr>
          <w:rFonts w:hint="eastAsia"/>
          <w:szCs w:val="21"/>
        </w:rPr>
        <w:t>单位地址：楚雄市紫霞路53-55号单位地址：</w:t>
      </w:r>
    </w:p>
    <w:p w:rsidR="00BD6A43" w:rsidRDefault="00BD6A43">
      <w:pPr>
        <w:spacing w:line="380" w:lineRule="exact"/>
        <w:rPr>
          <w:szCs w:val="21"/>
        </w:rPr>
      </w:pPr>
      <w:r>
        <w:rPr>
          <w:rFonts w:hint="eastAsia"/>
          <w:szCs w:val="21"/>
        </w:rPr>
        <w:t>法定代表人：法定代表人：</w:t>
      </w:r>
    </w:p>
    <w:p w:rsidR="00BD6A43" w:rsidRDefault="00BD6A43">
      <w:pPr>
        <w:spacing w:line="380" w:lineRule="exact"/>
        <w:rPr>
          <w:szCs w:val="21"/>
        </w:rPr>
      </w:pPr>
      <w:r>
        <w:rPr>
          <w:rFonts w:hint="eastAsia"/>
          <w:szCs w:val="21"/>
        </w:rPr>
        <w:t>委托代理人：委托代理人：</w:t>
      </w:r>
    </w:p>
    <w:p w:rsidR="00BD6A43" w:rsidRDefault="00BD6A43">
      <w:pPr>
        <w:spacing w:line="380" w:lineRule="exact"/>
        <w:rPr>
          <w:szCs w:val="21"/>
        </w:rPr>
      </w:pPr>
      <w:r>
        <w:rPr>
          <w:rFonts w:hint="eastAsia"/>
          <w:szCs w:val="21"/>
        </w:rPr>
        <w:t>电话：0878-3392847电话：</w:t>
      </w:r>
    </w:p>
    <w:p w:rsidR="00BD6A43" w:rsidRDefault="00BD6A43">
      <w:pPr>
        <w:spacing w:line="380" w:lineRule="exact"/>
        <w:rPr>
          <w:szCs w:val="21"/>
        </w:rPr>
      </w:pPr>
      <w:r>
        <w:rPr>
          <w:rFonts w:hint="eastAsia"/>
          <w:szCs w:val="21"/>
        </w:rPr>
        <w:t>开户银行：交通银行</w:t>
      </w:r>
      <w:r>
        <w:rPr>
          <w:szCs w:val="21"/>
        </w:rPr>
        <w:t>楚雄开发区支行</w:t>
      </w:r>
      <w:r>
        <w:rPr>
          <w:rFonts w:hint="eastAsia"/>
          <w:szCs w:val="21"/>
        </w:rPr>
        <w:t>开户银行：</w:t>
      </w:r>
    </w:p>
    <w:p w:rsidR="00BD6A43" w:rsidRDefault="00BD6A43">
      <w:pPr>
        <w:rPr>
          <w:b/>
          <w:color w:val="000000"/>
          <w:szCs w:val="28"/>
        </w:rPr>
      </w:pPr>
      <w:r>
        <w:rPr>
          <w:rFonts w:ascii="Times New Roman" w:hAnsi="Times New Roman" w:cs="Times New Roman" w:hint="eastAsia"/>
          <w:szCs w:val="24"/>
        </w:rPr>
        <w:t>账号：</w:t>
      </w:r>
      <w:r>
        <w:rPr>
          <w:rFonts w:ascii="Times New Roman" w:hAnsi="Times New Roman" w:cs="Times New Roman"/>
          <w:szCs w:val="24"/>
        </w:rPr>
        <w:t>552899991010003077109</w:t>
      </w:r>
      <w:r>
        <w:rPr>
          <w:rFonts w:ascii="Times New Roman" w:hAnsi="Times New Roman" w:cs="Times New Roman" w:hint="eastAsia"/>
          <w:szCs w:val="24"/>
        </w:rPr>
        <w:t>账号</w:t>
      </w:r>
      <w:r>
        <w:rPr>
          <w:rFonts w:ascii="Times New Roman" w:hAnsi="Times New Roman" w:cs="Times New Roman"/>
          <w:szCs w:val="24"/>
        </w:rPr>
        <w:t>：</w:t>
      </w:r>
    </w:p>
    <w:p w:rsidR="00BD6A43" w:rsidRDefault="00BD6A43" w:rsidP="00233510">
      <w:pPr>
        <w:spacing w:before="120" w:after="120" w:line="460" w:lineRule="exact"/>
        <w:jc w:val="both"/>
        <w:rPr>
          <w:b/>
          <w:color w:val="000000"/>
          <w:szCs w:val="28"/>
        </w:rPr>
      </w:pPr>
      <w:r>
        <w:rPr>
          <w:rFonts w:hint="eastAsia"/>
          <w:b/>
          <w:color w:val="000000"/>
          <w:szCs w:val="28"/>
        </w:rPr>
        <w:t>注：本合同模板只作为参考依据，具体合同以采购单位拟定为准。</w:t>
      </w:r>
    </w:p>
    <w:p w:rsidR="00233510" w:rsidRDefault="00233510" w:rsidP="00233510">
      <w:pPr>
        <w:pStyle w:val="a0"/>
      </w:pPr>
    </w:p>
    <w:p w:rsidR="00233510" w:rsidRPr="00233510" w:rsidRDefault="00233510" w:rsidP="00233510">
      <w:pPr>
        <w:sectPr w:rsidR="00233510" w:rsidRPr="00233510">
          <w:footerReference w:type="default" r:id="rId9"/>
          <w:pgSz w:w="11906" w:h="16838"/>
          <w:pgMar w:top="1418" w:right="1134" w:bottom="1134" w:left="1418" w:header="935" w:footer="720" w:gutter="0"/>
          <w:cols w:space="720"/>
          <w:docGrid w:type="linesAndChars" w:linePitch="331"/>
        </w:sectPr>
      </w:pPr>
    </w:p>
    <w:p w:rsidR="00BD6A43" w:rsidRDefault="00BD6A43">
      <w:pPr>
        <w:pStyle w:val="1"/>
      </w:pPr>
      <w:bookmarkStart w:id="35" w:name="_Toc25604_WPSOffice_Level1"/>
      <w:bookmarkStart w:id="36" w:name="_Toc6160"/>
      <w:bookmarkStart w:id="37" w:name="_Toc4247_WPSOffice_Level1"/>
      <w:bookmarkStart w:id="38" w:name="_Toc2895_WPSOffice_Level1"/>
      <w:bookmarkStart w:id="39" w:name="_Toc149829298"/>
      <w:bookmarkStart w:id="40" w:name="_Toc149829437"/>
      <w:bookmarkStart w:id="41" w:name="_Toc149829691"/>
      <w:bookmarkStart w:id="42" w:name="_Toc149829914"/>
      <w:r>
        <w:rPr>
          <w:rFonts w:hint="eastAsia"/>
        </w:rPr>
        <w:lastRenderedPageBreak/>
        <w:t>第四章报价文件格式</w:t>
      </w:r>
      <w:bookmarkEnd w:id="35"/>
      <w:bookmarkEnd w:id="36"/>
      <w:bookmarkEnd w:id="37"/>
      <w:bookmarkEnd w:id="38"/>
      <w:bookmarkEnd w:id="39"/>
      <w:bookmarkEnd w:id="40"/>
      <w:bookmarkEnd w:id="41"/>
      <w:bookmarkEnd w:id="42"/>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spacing w:before="14"/>
        <w:rPr>
          <w:b/>
          <w:sz w:val="22"/>
        </w:rPr>
      </w:pPr>
    </w:p>
    <w:p w:rsidR="00BD6A43" w:rsidRDefault="00BD6A43">
      <w:pPr>
        <w:tabs>
          <w:tab w:val="left" w:pos="600"/>
          <w:tab w:val="left" w:pos="2640"/>
        </w:tabs>
        <w:ind w:left="1"/>
        <w:jc w:val="center"/>
        <w:rPr>
          <w:b/>
          <w:sz w:val="24"/>
          <w:u w:val="single"/>
          <w:lang w:val="en-US"/>
        </w:rPr>
      </w:pPr>
      <w:r>
        <w:rPr>
          <w:rFonts w:hint="eastAsia"/>
          <w:b/>
          <w:sz w:val="24"/>
          <w:u w:val="thick"/>
        </w:rPr>
        <w:t>（项目名称）</w:t>
      </w: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rPr>
          <w:b/>
          <w:sz w:val="20"/>
        </w:rPr>
      </w:pPr>
    </w:p>
    <w:p w:rsidR="00BD6A43" w:rsidRDefault="00BD6A43">
      <w:pPr>
        <w:pStyle w:val="a0"/>
        <w:spacing w:before="15"/>
        <w:rPr>
          <w:b/>
          <w:sz w:val="14"/>
        </w:rPr>
      </w:pPr>
    </w:p>
    <w:p w:rsidR="00BD6A43" w:rsidRDefault="00BD6A43">
      <w:pPr>
        <w:spacing w:line="429" w:lineRule="exact"/>
        <w:ind w:left="1"/>
        <w:jc w:val="center"/>
        <w:rPr>
          <w:b/>
          <w:sz w:val="32"/>
          <w:szCs w:val="28"/>
        </w:rPr>
      </w:pPr>
      <w:r>
        <w:rPr>
          <w:rFonts w:hint="eastAsia"/>
          <w:b/>
          <w:sz w:val="32"/>
          <w:szCs w:val="28"/>
        </w:rPr>
        <w:t>报价文件</w:t>
      </w:r>
    </w:p>
    <w:p w:rsidR="00BD6A43" w:rsidRDefault="00BD6A43">
      <w:pPr>
        <w:pStyle w:val="a0"/>
        <w:rPr>
          <w:b/>
          <w:sz w:val="20"/>
        </w:rPr>
      </w:pPr>
    </w:p>
    <w:p w:rsidR="00BD6A43" w:rsidRDefault="00BD6A43">
      <w:pPr>
        <w:pStyle w:val="a0"/>
        <w:rPr>
          <w:b/>
          <w:sz w:val="20"/>
        </w:rPr>
      </w:pPr>
    </w:p>
    <w:p w:rsidR="00BD6A43" w:rsidRDefault="00BD6A43">
      <w:pPr>
        <w:pStyle w:val="a0"/>
        <w:spacing w:before="1"/>
        <w:rPr>
          <w:b/>
          <w:sz w:val="13"/>
        </w:rPr>
      </w:pPr>
    </w:p>
    <w:p w:rsidR="00BD6A43" w:rsidRDefault="00BD6A43">
      <w:pPr>
        <w:spacing w:line="428" w:lineRule="exact"/>
        <w:ind w:left="2998"/>
        <w:rPr>
          <w:b/>
          <w:sz w:val="24"/>
        </w:rPr>
      </w:pPr>
      <w:r>
        <w:rPr>
          <w:rFonts w:hint="eastAsia"/>
          <w:b/>
          <w:sz w:val="24"/>
        </w:rPr>
        <w:t>项目编号：</w:t>
      </w: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rPr>
          <w:b/>
        </w:rPr>
      </w:pPr>
    </w:p>
    <w:p w:rsidR="00BD6A43" w:rsidRDefault="00BD6A43">
      <w:pPr>
        <w:pStyle w:val="a0"/>
        <w:tabs>
          <w:tab w:val="left" w:pos="7286"/>
        </w:tabs>
        <w:spacing w:line="365" w:lineRule="auto"/>
        <w:jc w:val="center"/>
      </w:pPr>
      <w:r>
        <w:rPr>
          <w:rFonts w:hint="eastAsia"/>
        </w:rPr>
        <w:t>供应商</w:t>
      </w:r>
      <w:r>
        <w:rPr>
          <w:rFonts w:hint="eastAsia"/>
          <w:lang w:val="en-US"/>
        </w:rPr>
        <w:t>名称</w:t>
      </w:r>
      <w:r>
        <w:rPr>
          <w:rFonts w:hint="eastAsia"/>
        </w:rPr>
        <w:t>：（盖单位公章）</w:t>
      </w:r>
    </w:p>
    <w:p w:rsidR="00BD6A43" w:rsidRDefault="00BD6A43">
      <w:pPr>
        <w:pStyle w:val="a0"/>
        <w:tabs>
          <w:tab w:val="left" w:pos="7286"/>
        </w:tabs>
        <w:spacing w:line="365" w:lineRule="auto"/>
        <w:jc w:val="center"/>
      </w:pPr>
    </w:p>
    <w:p w:rsidR="00BD6A43" w:rsidRDefault="00BD6A43">
      <w:pPr>
        <w:pStyle w:val="a0"/>
        <w:tabs>
          <w:tab w:val="left" w:pos="7286"/>
        </w:tabs>
        <w:spacing w:line="365" w:lineRule="auto"/>
        <w:ind w:firstLineChars="500" w:firstLine="1200"/>
      </w:pPr>
      <w:r>
        <w:rPr>
          <w:rFonts w:hint="eastAsia"/>
        </w:rPr>
        <w:t>法定代表人或其委托代理人：（签字或盖章）</w:t>
      </w:r>
    </w:p>
    <w:p w:rsidR="00BD6A43" w:rsidRDefault="00BD6A43">
      <w:pPr>
        <w:pStyle w:val="a0"/>
        <w:rPr>
          <w:sz w:val="20"/>
        </w:rPr>
      </w:pPr>
    </w:p>
    <w:p w:rsidR="00BD6A43" w:rsidRDefault="00BD6A43">
      <w:pPr>
        <w:pStyle w:val="a0"/>
        <w:tabs>
          <w:tab w:val="left" w:pos="6093"/>
          <w:tab w:val="left" w:pos="7173"/>
        </w:tabs>
        <w:spacing w:before="213"/>
        <w:ind w:left="5013"/>
      </w:pPr>
      <w:r>
        <w:rPr>
          <w:rFonts w:hint="eastAsia"/>
        </w:rPr>
        <w:t>年月日</w:t>
      </w:r>
    </w:p>
    <w:p w:rsidR="00BD6A43" w:rsidRDefault="00BD6A43">
      <w:pPr>
        <w:sectPr w:rsidR="00BD6A43">
          <w:pgSz w:w="11910" w:h="16840"/>
          <w:pgMar w:top="1440" w:right="1800" w:bottom="1440" w:left="1800" w:header="0" w:footer="600" w:gutter="0"/>
          <w:cols w:space="720"/>
        </w:sectPr>
      </w:pPr>
    </w:p>
    <w:p w:rsidR="00BA1B9D" w:rsidRDefault="00BA1B9D">
      <w:pPr>
        <w:widowControl/>
        <w:autoSpaceDE/>
        <w:autoSpaceDN/>
        <w:rPr>
          <w:b/>
          <w:bCs/>
          <w:sz w:val="36"/>
          <w:szCs w:val="36"/>
        </w:rPr>
      </w:pPr>
    </w:p>
    <w:p w:rsidR="00BD6A43" w:rsidRPr="00C53277" w:rsidRDefault="00BD6A43" w:rsidP="00C53277">
      <w:pPr>
        <w:pStyle w:val="2"/>
        <w:jc w:val="center"/>
        <w:rPr>
          <w:rFonts w:ascii="宋体" w:eastAsia="宋体" w:hAnsi="宋体" w:cs="宋体"/>
          <w:bCs w:val="0"/>
        </w:rPr>
      </w:pPr>
      <w:r w:rsidRPr="00C53277">
        <w:rPr>
          <w:rFonts w:ascii="宋体" w:eastAsia="宋体" w:hAnsi="宋体" w:cs="宋体" w:hint="eastAsia"/>
          <w:bCs w:val="0"/>
        </w:rPr>
        <w:t>一、报价承诺函</w:t>
      </w:r>
    </w:p>
    <w:p w:rsidR="00BD6A43" w:rsidRDefault="00BD6A43">
      <w:pPr>
        <w:pStyle w:val="a0"/>
        <w:rPr>
          <w:b/>
          <w:sz w:val="26"/>
        </w:rPr>
      </w:pPr>
    </w:p>
    <w:p w:rsidR="00BD6A43" w:rsidRDefault="00BD6A43">
      <w:pPr>
        <w:pStyle w:val="a0"/>
        <w:spacing w:before="1" w:line="312" w:lineRule="auto"/>
        <w:rPr>
          <w:u w:val="single"/>
        </w:rPr>
      </w:pPr>
      <w:r>
        <w:rPr>
          <w:rFonts w:hint="eastAsia"/>
        </w:rPr>
        <w:t>致：</w:t>
      </w:r>
      <w:r>
        <w:rPr>
          <w:rFonts w:hint="eastAsia"/>
          <w:u w:val="single"/>
        </w:rPr>
        <w:t>采购人</w:t>
      </w:r>
    </w:p>
    <w:p w:rsidR="00BD6A43" w:rsidRDefault="00BD6A43">
      <w:pPr>
        <w:pStyle w:val="a0"/>
        <w:spacing w:before="1" w:line="312" w:lineRule="auto"/>
        <w:rPr>
          <w:u w:val="single"/>
        </w:rPr>
      </w:pPr>
    </w:p>
    <w:p w:rsidR="00BD6A43" w:rsidRDefault="00BD6A43">
      <w:pPr>
        <w:pStyle w:val="a0"/>
        <w:spacing w:before="1" w:line="312" w:lineRule="auto"/>
        <w:ind w:firstLineChars="200" w:firstLine="480"/>
      </w:pPr>
      <w:r>
        <w:rPr>
          <w:rFonts w:hint="eastAsia"/>
        </w:rPr>
        <w:t>根据贵方为</w:t>
      </w:r>
      <w:r>
        <w:rPr>
          <w:rFonts w:hint="eastAsia"/>
          <w:u w:val="single"/>
        </w:rPr>
        <w:t>（项目名称）</w:t>
      </w:r>
      <w:r>
        <w:rPr>
          <w:rFonts w:hint="eastAsia"/>
        </w:rPr>
        <w:t>（项目编号：）的询价文件，我方正式授权下述签字人</w:t>
      </w:r>
      <w:r>
        <w:rPr>
          <w:rFonts w:hint="eastAsia"/>
          <w:u w:val="single"/>
        </w:rPr>
        <w:t>（姓名和职务）</w:t>
      </w:r>
      <w:r>
        <w:rPr>
          <w:rFonts w:hint="eastAsia"/>
        </w:rPr>
        <w:t>全权代表</w:t>
      </w:r>
      <w:r>
        <w:rPr>
          <w:rFonts w:hint="eastAsia"/>
          <w:u w:val="single"/>
        </w:rPr>
        <w:t>（供应商全称）</w:t>
      </w:r>
      <w:r>
        <w:rPr>
          <w:rFonts w:hint="eastAsia"/>
        </w:rPr>
        <w:t>参加报价，并提交报价文件。</w:t>
      </w:r>
    </w:p>
    <w:p w:rsidR="00BD6A43" w:rsidRDefault="00BD6A43">
      <w:pPr>
        <w:pStyle w:val="a0"/>
        <w:spacing w:before="2" w:line="312" w:lineRule="auto"/>
        <w:ind w:firstLineChars="200" w:firstLine="480"/>
      </w:pPr>
      <w:r>
        <w:rPr>
          <w:rFonts w:hint="eastAsia"/>
        </w:rPr>
        <w:t>据此申请书，签字</w:t>
      </w:r>
      <w:proofErr w:type="gramStart"/>
      <w:r>
        <w:rPr>
          <w:rFonts w:hint="eastAsia"/>
        </w:rPr>
        <w:t>人兹宣布</w:t>
      </w:r>
      <w:proofErr w:type="gramEnd"/>
      <w:r>
        <w:rPr>
          <w:rFonts w:hint="eastAsia"/>
        </w:rPr>
        <w:t>同意如下：</w:t>
      </w:r>
    </w:p>
    <w:p w:rsidR="00BD6A43" w:rsidRDefault="00BD6A43">
      <w:pPr>
        <w:pStyle w:val="ac"/>
        <w:tabs>
          <w:tab w:val="left" w:pos="1167"/>
          <w:tab w:val="left" w:pos="8246"/>
          <w:tab w:val="left" w:pos="9741"/>
        </w:tabs>
        <w:spacing w:before="160" w:line="312" w:lineRule="auto"/>
        <w:ind w:left="0" w:firstLineChars="200"/>
        <w:rPr>
          <w:color w:val="FF0000"/>
          <w:sz w:val="24"/>
          <w:szCs w:val="24"/>
        </w:rPr>
      </w:pPr>
      <w:r>
        <w:rPr>
          <w:rFonts w:hint="eastAsia"/>
          <w:sz w:val="24"/>
          <w:szCs w:val="24"/>
          <w:lang w:val="en-US"/>
        </w:rPr>
        <w:t>1、我方愿意以</w:t>
      </w:r>
      <w:r>
        <w:rPr>
          <w:rFonts w:hint="eastAsia"/>
          <w:sz w:val="24"/>
          <w:szCs w:val="24"/>
        </w:rPr>
        <w:t>“报价一览表”中所报的价格参与本项目询价招标。</w:t>
      </w:r>
    </w:p>
    <w:p w:rsidR="00BD6A43" w:rsidRDefault="00BD6A43">
      <w:pPr>
        <w:pStyle w:val="ac"/>
        <w:tabs>
          <w:tab w:val="left" w:pos="1167"/>
        </w:tabs>
        <w:spacing w:before="74" w:line="312" w:lineRule="auto"/>
        <w:ind w:left="0" w:firstLineChars="200"/>
        <w:rPr>
          <w:sz w:val="24"/>
          <w:szCs w:val="24"/>
        </w:rPr>
      </w:pPr>
      <w:r>
        <w:rPr>
          <w:rFonts w:hint="eastAsia"/>
          <w:sz w:val="24"/>
          <w:szCs w:val="24"/>
          <w:lang w:val="en-US"/>
        </w:rPr>
        <w:t>2、</w:t>
      </w:r>
      <w:r>
        <w:rPr>
          <w:rFonts w:hint="eastAsia"/>
          <w:sz w:val="24"/>
          <w:szCs w:val="24"/>
        </w:rPr>
        <w:t>我方同意在《供应商须知》规定的递交报价文件截止日期起遵循本询价文件，并在《供应商须知》第11条规定的有效期满之前均具有约束力。如果我方报价被接受，则至合同履行完毕、质保期满为止，</w:t>
      </w:r>
      <w:proofErr w:type="gramStart"/>
      <w:r>
        <w:rPr>
          <w:rFonts w:hint="eastAsia"/>
          <w:sz w:val="24"/>
          <w:szCs w:val="24"/>
        </w:rPr>
        <w:t>本承诺</w:t>
      </w:r>
      <w:proofErr w:type="gramEnd"/>
      <w:r>
        <w:rPr>
          <w:rFonts w:hint="eastAsia"/>
          <w:sz w:val="24"/>
          <w:szCs w:val="24"/>
        </w:rPr>
        <w:t>书保持有效。</w:t>
      </w:r>
    </w:p>
    <w:p w:rsidR="00BD6A43" w:rsidRDefault="00BD6A43">
      <w:pPr>
        <w:pStyle w:val="ac"/>
        <w:tabs>
          <w:tab w:val="left" w:pos="1167"/>
        </w:tabs>
        <w:spacing w:before="2" w:line="312" w:lineRule="auto"/>
        <w:ind w:left="0" w:firstLineChars="200"/>
        <w:jc w:val="both"/>
        <w:rPr>
          <w:sz w:val="24"/>
          <w:szCs w:val="24"/>
        </w:rPr>
      </w:pPr>
      <w:r>
        <w:rPr>
          <w:rFonts w:hint="eastAsia"/>
          <w:sz w:val="24"/>
          <w:szCs w:val="24"/>
          <w:lang w:val="en-US"/>
        </w:rPr>
        <w:t>3、</w:t>
      </w:r>
      <w:r>
        <w:rPr>
          <w:rFonts w:hint="eastAsia"/>
          <w:sz w:val="24"/>
          <w:szCs w:val="24"/>
        </w:rPr>
        <w:t>我方承诺已经具备询价文件中规定的参加报价活动应当具备的条件。</w:t>
      </w:r>
    </w:p>
    <w:p w:rsidR="00BD6A43" w:rsidRDefault="00BD6A43">
      <w:pPr>
        <w:pStyle w:val="ac"/>
        <w:tabs>
          <w:tab w:val="left" w:pos="1167"/>
        </w:tabs>
        <w:spacing w:before="1" w:line="312" w:lineRule="auto"/>
        <w:ind w:left="0" w:firstLineChars="200"/>
        <w:jc w:val="both"/>
        <w:rPr>
          <w:sz w:val="24"/>
          <w:szCs w:val="24"/>
        </w:rPr>
      </w:pPr>
      <w:r>
        <w:rPr>
          <w:rFonts w:hint="eastAsia"/>
          <w:sz w:val="24"/>
          <w:szCs w:val="24"/>
          <w:lang w:val="en-US"/>
        </w:rPr>
        <w:t>4、</w:t>
      </w:r>
      <w:r>
        <w:rPr>
          <w:rFonts w:hint="eastAsia"/>
          <w:sz w:val="24"/>
          <w:szCs w:val="24"/>
        </w:rPr>
        <w:t>我方承诺严格遵守询价文件中的各项要求并承担责任和义务。</w:t>
      </w:r>
    </w:p>
    <w:p w:rsidR="00BD6A43" w:rsidRDefault="00BD6A43">
      <w:pPr>
        <w:pStyle w:val="ac"/>
        <w:tabs>
          <w:tab w:val="left" w:pos="1167"/>
        </w:tabs>
        <w:spacing w:before="2" w:line="312" w:lineRule="auto"/>
        <w:ind w:left="0" w:firstLineChars="200"/>
        <w:jc w:val="both"/>
        <w:rPr>
          <w:sz w:val="24"/>
          <w:szCs w:val="24"/>
        </w:rPr>
      </w:pPr>
      <w:r>
        <w:rPr>
          <w:rFonts w:hint="eastAsia"/>
          <w:sz w:val="24"/>
          <w:szCs w:val="24"/>
          <w:lang w:val="en-US"/>
        </w:rPr>
        <w:t>5、</w:t>
      </w:r>
      <w:r>
        <w:rPr>
          <w:rFonts w:hint="eastAsia"/>
          <w:sz w:val="24"/>
          <w:szCs w:val="24"/>
        </w:rPr>
        <w:t>同意应贵方要求提供与本次询价有关的任何数据和资料，并保证数据和资料的完整性和真实性，若有违反，我方愿意承担一切后果。若贵方需要，我方愿意提供我方</w:t>
      </w:r>
      <w:proofErr w:type="gramStart"/>
      <w:r>
        <w:rPr>
          <w:rFonts w:hint="eastAsia"/>
          <w:sz w:val="24"/>
          <w:szCs w:val="24"/>
        </w:rPr>
        <w:t>作出</w:t>
      </w:r>
      <w:proofErr w:type="gramEnd"/>
      <w:r>
        <w:rPr>
          <w:rFonts w:hint="eastAsia"/>
          <w:sz w:val="24"/>
          <w:szCs w:val="24"/>
        </w:rPr>
        <w:t>的一切承诺的证明材料。</w:t>
      </w:r>
    </w:p>
    <w:p w:rsidR="00BD6A43" w:rsidRDefault="00BD6A43">
      <w:pPr>
        <w:pStyle w:val="ac"/>
        <w:tabs>
          <w:tab w:val="left" w:pos="1167"/>
        </w:tabs>
        <w:spacing w:before="1" w:line="312" w:lineRule="auto"/>
        <w:ind w:left="0" w:firstLineChars="200"/>
        <w:jc w:val="both"/>
        <w:rPr>
          <w:sz w:val="24"/>
          <w:szCs w:val="24"/>
        </w:rPr>
      </w:pPr>
      <w:r>
        <w:rPr>
          <w:rFonts w:hint="eastAsia"/>
          <w:sz w:val="24"/>
          <w:szCs w:val="24"/>
          <w:lang w:val="en-US"/>
        </w:rPr>
        <w:t>6、</w:t>
      </w:r>
      <w:r>
        <w:rPr>
          <w:rFonts w:hint="eastAsia"/>
          <w:sz w:val="24"/>
          <w:szCs w:val="24"/>
        </w:rPr>
        <w:t>我方完全理解贵方不一定要接受最低报价的供应商为成交人的行为。</w:t>
      </w:r>
    </w:p>
    <w:p w:rsidR="00BD6A43" w:rsidRDefault="00BD6A43">
      <w:pPr>
        <w:pStyle w:val="ac"/>
        <w:tabs>
          <w:tab w:val="left" w:pos="1167"/>
        </w:tabs>
        <w:spacing w:before="1" w:line="312" w:lineRule="auto"/>
        <w:ind w:left="0" w:firstLineChars="200"/>
        <w:jc w:val="both"/>
        <w:rPr>
          <w:sz w:val="24"/>
          <w:szCs w:val="24"/>
        </w:rPr>
      </w:pPr>
      <w:r>
        <w:rPr>
          <w:rFonts w:hint="eastAsia"/>
          <w:sz w:val="24"/>
          <w:szCs w:val="24"/>
        </w:rPr>
        <w:t>与本次报价有关的正式通讯地址为：</w:t>
      </w:r>
    </w:p>
    <w:p w:rsidR="00BD6A43" w:rsidRDefault="00BD6A43">
      <w:pPr>
        <w:pStyle w:val="a0"/>
        <w:tabs>
          <w:tab w:val="left" w:pos="4281"/>
          <w:tab w:val="left" w:pos="5546"/>
        </w:tabs>
        <w:spacing w:before="2" w:line="312" w:lineRule="auto"/>
        <w:ind w:firstLineChars="200" w:firstLine="480"/>
        <w:jc w:val="both"/>
        <w:rPr>
          <w:lang w:val="en-US"/>
        </w:rPr>
      </w:pPr>
      <w:r>
        <w:rPr>
          <w:rFonts w:hint="eastAsia"/>
        </w:rPr>
        <w:t>地址：邮政编码：</w:t>
      </w:r>
    </w:p>
    <w:p w:rsidR="00BD6A43" w:rsidRDefault="00BD6A43">
      <w:pPr>
        <w:pStyle w:val="a0"/>
        <w:tabs>
          <w:tab w:val="left" w:pos="4281"/>
          <w:tab w:val="left" w:pos="5546"/>
        </w:tabs>
        <w:spacing w:before="160" w:line="312" w:lineRule="auto"/>
        <w:ind w:firstLineChars="200" w:firstLine="480"/>
        <w:jc w:val="both"/>
        <w:rPr>
          <w:u w:val="single"/>
          <w:lang w:val="en-US"/>
        </w:rPr>
      </w:pPr>
      <w:r>
        <w:rPr>
          <w:rFonts w:hint="eastAsia"/>
        </w:rPr>
        <w:t>电话：传真：</w:t>
      </w:r>
    </w:p>
    <w:p w:rsidR="00BD6A43" w:rsidRDefault="00BD6A43">
      <w:pPr>
        <w:pStyle w:val="a0"/>
        <w:spacing w:before="10" w:line="312" w:lineRule="auto"/>
        <w:ind w:firstLineChars="200" w:firstLine="480"/>
      </w:pPr>
    </w:p>
    <w:p w:rsidR="00BD6A43" w:rsidRDefault="00BD6A43">
      <w:pPr>
        <w:pStyle w:val="a0"/>
        <w:tabs>
          <w:tab w:val="left" w:pos="3506"/>
          <w:tab w:val="left" w:pos="6986"/>
        </w:tabs>
        <w:spacing w:before="74" w:line="312" w:lineRule="auto"/>
        <w:ind w:firstLineChars="200" w:firstLine="480"/>
      </w:pPr>
      <w:r>
        <w:rPr>
          <w:rFonts w:hint="eastAsia"/>
        </w:rPr>
        <w:t>供应商名称：（盖单位公章）</w:t>
      </w:r>
    </w:p>
    <w:p w:rsidR="00BD6A43" w:rsidRDefault="00BD6A43">
      <w:pPr>
        <w:pStyle w:val="a0"/>
        <w:tabs>
          <w:tab w:val="left" w:pos="3026"/>
          <w:tab w:val="left" w:pos="4106"/>
          <w:tab w:val="left" w:pos="5186"/>
          <w:tab w:val="left" w:pos="7466"/>
        </w:tabs>
        <w:spacing w:before="161" w:line="312" w:lineRule="auto"/>
        <w:ind w:firstLineChars="200" w:firstLine="480"/>
      </w:pPr>
      <w:r>
        <w:rPr>
          <w:rFonts w:hint="eastAsia"/>
        </w:rPr>
        <w:t>法定代表人或其委托代理人：（签字或盖章）</w:t>
      </w:r>
    </w:p>
    <w:p w:rsidR="00BD6A43" w:rsidRDefault="00BD6A43">
      <w:pPr>
        <w:pStyle w:val="a0"/>
        <w:tabs>
          <w:tab w:val="left" w:pos="3026"/>
          <w:tab w:val="left" w:pos="4106"/>
          <w:tab w:val="left" w:pos="5186"/>
          <w:tab w:val="left" w:pos="7466"/>
        </w:tabs>
        <w:spacing w:before="161" w:line="312" w:lineRule="auto"/>
        <w:ind w:firstLineChars="200" w:firstLine="480"/>
      </w:pPr>
      <w:r>
        <w:rPr>
          <w:rFonts w:hint="eastAsia"/>
        </w:rPr>
        <w:t>日期：年月日</w:t>
      </w:r>
    </w:p>
    <w:p w:rsidR="00BD6A43" w:rsidRDefault="00BD6A43">
      <w:pPr>
        <w:pStyle w:val="a0"/>
        <w:spacing w:line="312" w:lineRule="auto"/>
        <w:ind w:firstLineChars="200" w:firstLine="480"/>
      </w:pPr>
    </w:p>
    <w:p w:rsidR="00BD6A43" w:rsidRPr="00C72198" w:rsidRDefault="00BD6A43" w:rsidP="0045051F">
      <w:pPr>
        <w:spacing w:line="360" w:lineRule="auto"/>
        <w:rPr>
          <w:b/>
        </w:rPr>
      </w:pPr>
      <w:r w:rsidRPr="00C72198">
        <w:rPr>
          <w:rFonts w:hint="eastAsia"/>
          <w:b/>
        </w:rPr>
        <w:t>说明：★1.未填写本表格的供应商将不能通过评审。</w:t>
      </w:r>
    </w:p>
    <w:p w:rsidR="00BD6A43" w:rsidRPr="00C72198" w:rsidRDefault="00BD6A43" w:rsidP="0045051F">
      <w:pPr>
        <w:spacing w:line="360" w:lineRule="auto"/>
        <w:ind w:firstLineChars="300" w:firstLine="663"/>
        <w:rPr>
          <w:b/>
        </w:rPr>
      </w:pPr>
      <w:r w:rsidRPr="00C72198">
        <w:rPr>
          <w:rFonts w:hint="eastAsia"/>
          <w:b/>
        </w:rPr>
        <w:t>2.</w:t>
      </w:r>
      <w:proofErr w:type="gramStart"/>
      <w:r w:rsidRPr="00C72198">
        <w:rPr>
          <w:rFonts w:hint="eastAsia"/>
          <w:b/>
        </w:rPr>
        <w:t>本承诺函内容</w:t>
      </w:r>
      <w:proofErr w:type="gramEnd"/>
      <w:r w:rsidRPr="00C72198">
        <w:rPr>
          <w:rFonts w:hint="eastAsia"/>
          <w:b/>
        </w:rPr>
        <w:t>不得擅自修改。</w:t>
      </w:r>
    </w:p>
    <w:p w:rsidR="00BD6A43" w:rsidRDefault="00BD6A43">
      <w:pPr>
        <w:pStyle w:val="a0"/>
        <w:rPr>
          <w:b/>
          <w:sz w:val="26"/>
        </w:rPr>
      </w:pPr>
    </w:p>
    <w:p w:rsidR="00C53277" w:rsidRDefault="00C53277">
      <w:pPr>
        <w:widowControl/>
        <w:autoSpaceDE/>
        <w:autoSpaceDN/>
        <w:rPr>
          <w:b/>
          <w:sz w:val="17"/>
          <w:szCs w:val="24"/>
        </w:rPr>
      </w:pPr>
      <w:r>
        <w:rPr>
          <w:b/>
          <w:sz w:val="17"/>
        </w:rPr>
        <w:br w:type="page"/>
      </w:r>
    </w:p>
    <w:p w:rsidR="00BD6A43" w:rsidRDefault="00BD6A43"/>
    <w:p w:rsidR="0014698E" w:rsidRPr="0014698E" w:rsidRDefault="00BD6A43" w:rsidP="0014698E">
      <w:pPr>
        <w:pStyle w:val="2"/>
        <w:jc w:val="center"/>
        <w:rPr>
          <w:rFonts w:ascii="宋体" w:eastAsia="宋体" w:hAnsi="宋体" w:cs="宋体"/>
          <w:sz w:val="32"/>
          <w:szCs w:val="32"/>
        </w:rPr>
      </w:pPr>
      <w:r w:rsidRPr="0014698E">
        <w:rPr>
          <w:rFonts w:ascii="宋体" w:eastAsia="宋体" w:hAnsi="宋体" w:cs="宋体" w:hint="eastAsia"/>
          <w:sz w:val="32"/>
          <w:szCs w:val="32"/>
        </w:rPr>
        <w:t>二、</w:t>
      </w:r>
      <w:r w:rsidR="0014698E" w:rsidRPr="0014698E">
        <w:rPr>
          <w:rFonts w:hint="eastAsia"/>
          <w:color w:val="000000"/>
          <w:sz w:val="32"/>
          <w:szCs w:val="32"/>
          <w:lang w:val="en-US" w:bidi="ar-SA"/>
        </w:rPr>
        <w:t>报价一览表</w:t>
      </w:r>
    </w:p>
    <w:p w:rsidR="0014698E" w:rsidRDefault="0014698E" w:rsidP="0014698E"/>
    <w:tbl>
      <w:tblPr>
        <w:tblW w:w="9252" w:type="dxa"/>
        <w:tblLook w:val="04A0" w:firstRow="1" w:lastRow="0" w:firstColumn="1" w:lastColumn="0" w:noHBand="0" w:noVBand="1"/>
      </w:tblPr>
      <w:tblGrid>
        <w:gridCol w:w="701"/>
        <w:gridCol w:w="2715"/>
        <w:gridCol w:w="1194"/>
        <w:gridCol w:w="709"/>
        <w:gridCol w:w="925"/>
        <w:gridCol w:w="701"/>
        <w:gridCol w:w="701"/>
        <w:gridCol w:w="1606"/>
      </w:tblGrid>
      <w:tr w:rsidR="0014698E" w:rsidRPr="00BA1B9D" w:rsidTr="00CB6587">
        <w:trPr>
          <w:trHeight w:val="817"/>
        </w:trPr>
        <w:tc>
          <w:tcPr>
            <w:tcW w:w="9252" w:type="dxa"/>
            <w:gridSpan w:val="8"/>
            <w:tcBorders>
              <w:top w:val="nil"/>
              <w:left w:val="nil"/>
              <w:bottom w:val="nil"/>
              <w:right w:val="nil"/>
            </w:tcBorders>
            <w:shd w:val="clear" w:color="000000" w:fill="FFFFFF"/>
            <w:vAlign w:val="center"/>
            <w:hideMark/>
          </w:tcPr>
          <w:p w:rsidR="0014698E" w:rsidRPr="00BA1B9D" w:rsidRDefault="0014698E" w:rsidP="0014698E">
            <w:pPr>
              <w:widowControl/>
              <w:autoSpaceDE/>
              <w:autoSpaceDN/>
              <w:rPr>
                <w:b/>
                <w:bCs/>
                <w:color w:val="000000"/>
                <w:sz w:val="32"/>
                <w:szCs w:val="32"/>
                <w:lang w:val="en-US" w:bidi="ar-SA"/>
              </w:rPr>
            </w:pPr>
          </w:p>
        </w:tc>
      </w:tr>
      <w:tr w:rsidR="0014698E" w:rsidRPr="00BA1B9D" w:rsidTr="00CB6587">
        <w:trPr>
          <w:trHeight w:val="817"/>
        </w:trPr>
        <w:tc>
          <w:tcPr>
            <w:tcW w:w="9252" w:type="dxa"/>
            <w:gridSpan w:val="8"/>
            <w:tcBorders>
              <w:top w:val="nil"/>
              <w:left w:val="nil"/>
              <w:bottom w:val="nil"/>
              <w:right w:val="nil"/>
            </w:tcBorders>
            <w:shd w:val="clear" w:color="000000" w:fill="FFFFFF"/>
            <w:vAlign w:val="center"/>
            <w:hideMark/>
          </w:tcPr>
          <w:p w:rsidR="0014698E" w:rsidRPr="00BA1B9D" w:rsidRDefault="0014698E" w:rsidP="00130217">
            <w:pPr>
              <w:widowControl/>
              <w:autoSpaceDE/>
              <w:autoSpaceDN/>
              <w:rPr>
                <w:b/>
                <w:bCs/>
                <w:color w:val="000000"/>
                <w:lang w:val="en-US" w:bidi="ar-SA"/>
              </w:rPr>
            </w:pPr>
            <w:r w:rsidRPr="00BA1B9D">
              <w:rPr>
                <w:rFonts w:hint="eastAsia"/>
                <w:b/>
                <w:bCs/>
                <w:color w:val="000000"/>
                <w:lang w:val="en-US" w:bidi="ar-SA"/>
              </w:rPr>
              <w:t>项目名称：</w:t>
            </w:r>
            <w:r w:rsidRPr="00BA1B9D">
              <w:rPr>
                <w:rFonts w:hint="eastAsia"/>
                <w:color w:val="000000"/>
                <w:lang w:val="en-US" w:bidi="ar-SA"/>
              </w:rPr>
              <w:t>楚雄彝族自治州妇幼保健院2023年第四批医疗设备采购项目</w:t>
            </w:r>
          </w:p>
        </w:tc>
      </w:tr>
      <w:tr w:rsidR="0014698E" w:rsidRPr="00BA1B9D" w:rsidTr="00CB6587">
        <w:trPr>
          <w:trHeight w:val="589"/>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98E" w:rsidRPr="00BA1B9D" w:rsidRDefault="0014698E" w:rsidP="00130217">
            <w:pPr>
              <w:widowControl/>
              <w:autoSpaceDE/>
              <w:autoSpaceDN/>
              <w:jc w:val="center"/>
              <w:rPr>
                <w:b/>
                <w:bCs/>
                <w:color w:val="000000"/>
                <w:lang w:val="en-US" w:bidi="ar-SA"/>
              </w:rPr>
            </w:pPr>
            <w:r w:rsidRPr="00BA1B9D">
              <w:rPr>
                <w:rFonts w:hint="eastAsia"/>
                <w:b/>
                <w:bCs/>
                <w:color w:val="000000"/>
                <w:lang w:val="en-US" w:bidi="ar-SA"/>
              </w:rPr>
              <w:t>标段号</w:t>
            </w:r>
          </w:p>
        </w:tc>
        <w:tc>
          <w:tcPr>
            <w:tcW w:w="2715" w:type="dxa"/>
            <w:tcBorders>
              <w:top w:val="single" w:sz="4" w:space="0" w:color="auto"/>
              <w:left w:val="nil"/>
              <w:bottom w:val="single" w:sz="4" w:space="0" w:color="auto"/>
              <w:right w:val="single" w:sz="4" w:space="0" w:color="auto"/>
            </w:tcBorders>
            <w:shd w:val="clear" w:color="auto" w:fill="auto"/>
            <w:vAlign w:val="center"/>
            <w:hideMark/>
          </w:tcPr>
          <w:p w:rsidR="0014698E" w:rsidRPr="00BA1B9D" w:rsidRDefault="0014698E" w:rsidP="00130217">
            <w:pPr>
              <w:widowControl/>
              <w:autoSpaceDE/>
              <w:autoSpaceDN/>
              <w:jc w:val="center"/>
              <w:rPr>
                <w:b/>
                <w:bCs/>
                <w:color w:val="000000"/>
                <w:lang w:val="en-US" w:bidi="ar-SA"/>
              </w:rPr>
            </w:pPr>
            <w:r w:rsidRPr="00BA1B9D">
              <w:rPr>
                <w:rFonts w:hint="eastAsia"/>
                <w:b/>
                <w:bCs/>
                <w:color w:val="000000"/>
                <w:lang w:val="en-US" w:bidi="ar-SA"/>
              </w:rPr>
              <w:t>货物名称</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rsidR="0014698E" w:rsidRPr="00BA1B9D" w:rsidRDefault="0014698E" w:rsidP="00130217">
            <w:pPr>
              <w:widowControl/>
              <w:autoSpaceDE/>
              <w:autoSpaceDN/>
              <w:jc w:val="center"/>
              <w:rPr>
                <w:b/>
                <w:bCs/>
                <w:color w:val="000000"/>
                <w:lang w:val="en-US" w:bidi="ar-SA"/>
              </w:rPr>
            </w:pPr>
            <w:r w:rsidRPr="00BA1B9D">
              <w:rPr>
                <w:rFonts w:hint="eastAsia"/>
                <w:b/>
                <w:bCs/>
                <w:color w:val="000000"/>
                <w:lang w:val="en-US" w:bidi="ar-SA"/>
              </w:rPr>
              <w:t>单价(元)</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4698E" w:rsidRPr="00BA1B9D" w:rsidRDefault="0014698E" w:rsidP="00130217">
            <w:pPr>
              <w:widowControl/>
              <w:autoSpaceDE/>
              <w:autoSpaceDN/>
              <w:jc w:val="center"/>
              <w:rPr>
                <w:b/>
                <w:bCs/>
                <w:color w:val="000000"/>
                <w:lang w:val="en-US" w:bidi="ar-SA"/>
              </w:rPr>
            </w:pPr>
            <w:r w:rsidRPr="00BA1B9D">
              <w:rPr>
                <w:rFonts w:hint="eastAsia"/>
                <w:b/>
                <w:bCs/>
                <w:color w:val="000000"/>
                <w:lang w:val="en-US" w:bidi="ar-SA"/>
              </w:rPr>
              <w:t>数量</w:t>
            </w:r>
          </w:p>
        </w:tc>
        <w:tc>
          <w:tcPr>
            <w:tcW w:w="925" w:type="dxa"/>
            <w:tcBorders>
              <w:top w:val="single" w:sz="4" w:space="0" w:color="auto"/>
              <w:left w:val="nil"/>
              <w:bottom w:val="single" w:sz="4" w:space="0" w:color="auto"/>
              <w:right w:val="single" w:sz="4" w:space="0" w:color="auto"/>
            </w:tcBorders>
            <w:shd w:val="clear" w:color="000000" w:fill="FFFFFF"/>
            <w:noWrap/>
            <w:vAlign w:val="center"/>
            <w:hideMark/>
          </w:tcPr>
          <w:p w:rsidR="0014698E" w:rsidRPr="00BA1B9D" w:rsidRDefault="0014698E" w:rsidP="00130217">
            <w:pPr>
              <w:widowControl/>
              <w:autoSpaceDE/>
              <w:autoSpaceDN/>
              <w:jc w:val="center"/>
              <w:rPr>
                <w:b/>
                <w:bCs/>
                <w:color w:val="000000"/>
                <w:lang w:val="en-US" w:bidi="ar-SA"/>
              </w:rPr>
            </w:pPr>
            <w:r w:rsidRPr="00BA1B9D">
              <w:rPr>
                <w:rFonts w:hint="eastAsia"/>
                <w:b/>
                <w:bCs/>
                <w:color w:val="000000"/>
                <w:lang w:val="en-US" w:bidi="ar-SA"/>
              </w:rPr>
              <w:t>标段报价</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14698E" w:rsidRPr="00BA1B9D" w:rsidRDefault="0014698E" w:rsidP="00130217">
            <w:pPr>
              <w:widowControl/>
              <w:autoSpaceDE/>
              <w:autoSpaceDN/>
              <w:jc w:val="center"/>
              <w:rPr>
                <w:b/>
                <w:bCs/>
                <w:color w:val="000000"/>
                <w:lang w:val="en-US" w:bidi="ar-SA"/>
              </w:rPr>
            </w:pPr>
            <w:r w:rsidRPr="00BA1B9D">
              <w:rPr>
                <w:rFonts w:hint="eastAsia"/>
                <w:b/>
                <w:bCs/>
                <w:color w:val="000000"/>
                <w:lang w:val="en-US" w:bidi="ar-SA"/>
              </w:rPr>
              <w:t>交货期</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14698E" w:rsidRPr="00BA1B9D" w:rsidRDefault="0014698E" w:rsidP="00130217">
            <w:pPr>
              <w:widowControl/>
              <w:autoSpaceDE/>
              <w:autoSpaceDN/>
              <w:jc w:val="center"/>
              <w:rPr>
                <w:b/>
                <w:bCs/>
                <w:color w:val="000000"/>
                <w:lang w:val="en-US" w:bidi="ar-SA"/>
              </w:rPr>
            </w:pPr>
            <w:r w:rsidRPr="00BA1B9D">
              <w:rPr>
                <w:rFonts w:hint="eastAsia"/>
                <w:b/>
                <w:bCs/>
                <w:color w:val="000000"/>
                <w:lang w:val="en-US" w:bidi="ar-SA"/>
              </w:rPr>
              <w:t>质保期</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rsidR="0014698E" w:rsidRPr="00BA1B9D" w:rsidRDefault="0014698E" w:rsidP="00130217">
            <w:pPr>
              <w:widowControl/>
              <w:autoSpaceDE/>
              <w:autoSpaceDN/>
              <w:jc w:val="center"/>
              <w:rPr>
                <w:b/>
                <w:bCs/>
                <w:color w:val="000000"/>
                <w:lang w:val="en-US" w:bidi="ar-SA"/>
              </w:rPr>
            </w:pPr>
            <w:r w:rsidRPr="00BA1B9D">
              <w:rPr>
                <w:rFonts w:hint="eastAsia"/>
                <w:b/>
                <w:bCs/>
                <w:color w:val="000000"/>
                <w:lang w:val="en-US" w:bidi="ar-SA"/>
              </w:rPr>
              <w:t>质量及服务承诺</w:t>
            </w:r>
          </w:p>
        </w:tc>
      </w:tr>
      <w:tr w:rsidR="0014698E" w:rsidRPr="00BA1B9D" w:rsidTr="00CB6587">
        <w:trPr>
          <w:trHeight w:val="589"/>
        </w:trPr>
        <w:tc>
          <w:tcPr>
            <w:tcW w:w="701" w:type="dxa"/>
            <w:tcBorders>
              <w:top w:val="nil"/>
              <w:left w:val="single" w:sz="4" w:space="0" w:color="auto"/>
              <w:bottom w:val="single" w:sz="4" w:space="0" w:color="000000"/>
              <w:right w:val="single" w:sz="4" w:space="0" w:color="auto"/>
            </w:tcBorders>
            <w:shd w:val="clear" w:color="auto" w:fill="auto"/>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1</w:t>
            </w:r>
          </w:p>
        </w:tc>
        <w:tc>
          <w:tcPr>
            <w:tcW w:w="2715" w:type="dxa"/>
            <w:tcBorders>
              <w:top w:val="nil"/>
              <w:left w:val="nil"/>
              <w:bottom w:val="single" w:sz="4" w:space="0" w:color="auto"/>
              <w:right w:val="single" w:sz="4" w:space="0" w:color="auto"/>
            </w:tcBorders>
            <w:shd w:val="clear" w:color="auto" w:fill="auto"/>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1194" w:type="dxa"/>
            <w:tcBorders>
              <w:top w:val="nil"/>
              <w:left w:val="nil"/>
              <w:bottom w:val="single" w:sz="4" w:space="0" w:color="auto"/>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925" w:type="dxa"/>
            <w:tcBorders>
              <w:top w:val="nil"/>
              <w:left w:val="single" w:sz="4" w:space="0" w:color="auto"/>
              <w:bottom w:val="single" w:sz="4" w:space="0" w:color="000000"/>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701"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c>
          <w:tcPr>
            <w:tcW w:w="701"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c>
          <w:tcPr>
            <w:tcW w:w="1603"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r>
      <w:tr w:rsidR="0014698E" w:rsidRPr="00BA1B9D" w:rsidTr="00CB6587">
        <w:trPr>
          <w:trHeight w:val="589"/>
        </w:trPr>
        <w:tc>
          <w:tcPr>
            <w:tcW w:w="701" w:type="dxa"/>
            <w:tcBorders>
              <w:top w:val="nil"/>
              <w:left w:val="single" w:sz="4" w:space="0" w:color="auto"/>
              <w:bottom w:val="single" w:sz="4" w:space="0" w:color="000000"/>
              <w:right w:val="single" w:sz="4" w:space="0" w:color="auto"/>
            </w:tcBorders>
            <w:shd w:val="clear" w:color="auto" w:fill="auto"/>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2</w:t>
            </w:r>
          </w:p>
        </w:tc>
        <w:tc>
          <w:tcPr>
            <w:tcW w:w="2715" w:type="dxa"/>
            <w:tcBorders>
              <w:top w:val="nil"/>
              <w:left w:val="nil"/>
              <w:bottom w:val="single" w:sz="4" w:space="0" w:color="auto"/>
              <w:right w:val="single" w:sz="4" w:space="0" w:color="auto"/>
            </w:tcBorders>
            <w:shd w:val="clear" w:color="auto" w:fill="auto"/>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1194" w:type="dxa"/>
            <w:tcBorders>
              <w:top w:val="nil"/>
              <w:left w:val="nil"/>
              <w:bottom w:val="single" w:sz="4" w:space="0" w:color="auto"/>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925" w:type="dxa"/>
            <w:tcBorders>
              <w:top w:val="nil"/>
              <w:left w:val="single" w:sz="4" w:space="0" w:color="auto"/>
              <w:bottom w:val="single" w:sz="4" w:space="0" w:color="000000"/>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701"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c>
          <w:tcPr>
            <w:tcW w:w="701"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c>
          <w:tcPr>
            <w:tcW w:w="1603"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r>
      <w:tr w:rsidR="0014698E" w:rsidRPr="00BA1B9D" w:rsidTr="00CB6587">
        <w:trPr>
          <w:trHeight w:val="589"/>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3</w:t>
            </w:r>
          </w:p>
        </w:tc>
        <w:tc>
          <w:tcPr>
            <w:tcW w:w="2715" w:type="dxa"/>
            <w:tcBorders>
              <w:top w:val="nil"/>
              <w:left w:val="nil"/>
              <w:bottom w:val="single" w:sz="4" w:space="0" w:color="auto"/>
              <w:right w:val="single" w:sz="4" w:space="0" w:color="auto"/>
            </w:tcBorders>
            <w:shd w:val="clear" w:color="auto" w:fill="auto"/>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1194" w:type="dxa"/>
            <w:tcBorders>
              <w:top w:val="nil"/>
              <w:left w:val="nil"/>
              <w:bottom w:val="single" w:sz="4" w:space="0" w:color="auto"/>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925" w:type="dxa"/>
            <w:tcBorders>
              <w:top w:val="nil"/>
              <w:left w:val="single" w:sz="4" w:space="0" w:color="auto"/>
              <w:bottom w:val="single" w:sz="4" w:space="0" w:color="000000"/>
              <w:right w:val="single" w:sz="4" w:space="0" w:color="auto"/>
            </w:tcBorders>
            <w:shd w:val="clear" w:color="000000" w:fill="FFFFFF"/>
            <w:noWrap/>
            <w:vAlign w:val="center"/>
            <w:hideMark/>
          </w:tcPr>
          <w:p w:rsidR="0014698E" w:rsidRPr="00BA1B9D" w:rsidRDefault="0014698E" w:rsidP="00130217">
            <w:pPr>
              <w:widowControl/>
              <w:autoSpaceDE/>
              <w:autoSpaceDN/>
              <w:jc w:val="center"/>
              <w:rPr>
                <w:color w:val="000000"/>
                <w:lang w:val="en-US" w:bidi="ar-SA"/>
              </w:rPr>
            </w:pPr>
            <w:r w:rsidRPr="00BA1B9D">
              <w:rPr>
                <w:rFonts w:hint="eastAsia"/>
                <w:color w:val="000000"/>
                <w:lang w:val="en-US" w:bidi="ar-SA"/>
              </w:rPr>
              <w:t xml:space="preserve">　</w:t>
            </w:r>
          </w:p>
        </w:tc>
        <w:tc>
          <w:tcPr>
            <w:tcW w:w="701"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c>
          <w:tcPr>
            <w:tcW w:w="701"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c>
          <w:tcPr>
            <w:tcW w:w="1603" w:type="dxa"/>
            <w:tcBorders>
              <w:top w:val="nil"/>
              <w:left w:val="nil"/>
              <w:bottom w:val="single" w:sz="4" w:space="0" w:color="auto"/>
              <w:right w:val="single" w:sz="4" w:space="0" w:color="auto"/>
            </w:tcBorders>
            <w:shd w:val="clear" w:color="auto" w:fill="auto"/>
            <w:noWrap/>
            <w:vAlign w:val="bottom"/>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 xml:space="preserve">　</w:t>
            </w:r>
          </w:p>
        </w:tc>
      </w:tr>
      <w:tr w:rsidR="0014698E" w:rsidRPr="00BA1B9D" w:rsidTr="00CB6587">
        <w:trPr>
          <w:trHeight w:val="983"/>
        </w:trPr>
        <w:tc>
          <w:tcPr>
            <w:tcW w:w="9252" w:type="dxa"/>
            <w:gridSpan w:val="8"/>
            <w:tcBorders>
              <w:top w:val="nil"/>
              <w:left w:val="single" w:sz="4" w:space="0" w:color="auto"/>
              <w:bottom w:val="nil"/>
              <w:right w:val="single" w:sz="4" w:space="0" w:color="000000"/>
            </w:tcBorders>
            <w:shd w:val="clear" w:color="auto" w:fill="auto"/>
            <w:noWrap/>
            <w:vAlign w:val="center"/>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供应商名称（盖单位公章）：</w:t>
            </w:r>
          </w:p>
        </w:tc>
      </w:tr>
      <w:tr w:rsidR="0014698E" w:rsidRPr="00BA1B9D" w:rsidTr="00CB6587">
        <w:trPr>
          <w:trHeight w:val="983"/>
        </w:trPr>
        <w:tc>
          <w:tcPr>
            <w:tcW w:w="9252" w:type="dxa"/>
            <w:gridSpan w:val="8"/>
            <w:tcBorders>
              <w:top w:val="nil"/>
              <w:left w:val="single" w:sz="4" w:space="0" w:color="auto"/>
              <w:bottom w:val="nil"/>
              <w:right w:val="single" w:sz="4" w:space="0" w:color="000000"/>
            </w:tcBorders>
            <w:shd w:val="clear" w:color="auto" w:fill="auto"/>
            <w:noWrap/>
            <w:vAlign w:val="center"/>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法定代表人或其委托代理人（签字或盖章）：</w:t>
            </w:r>
          </w:p>
        </w:tc>
      </w:tr>
      <w:tr w:rsidR="0014698E" w:rsidRPr="00BA1B9D" w:rsidTr="00CB6587">
        <w:trPr>
          <w:trHeight w:val="983"/>
        </w:trPr>
        <w:tc>
          <w:tcPr>
            <w:tcW w:w="9252" w:type="dxa"/>
            <w:gridSpan w:val="8"/>
            <w:tcBorders>
              <w:top w:val="nil"/>
              <w:left w:val="single" w:sz="4" w:space="0" w:color="auto"/>
              <w:bottom w:val="single" w:sz="4" w:space="0" w:color="auto"/>
              <w:right w:val="single" w:sz="4" w:space="0" w:color="auto"/>
            </w:tcBorders>
            <w:shd w:val="clear" w:color="auto" w:fill="auto"/>
            <w:vAlign w:val="center"/>
            <w:hideMark/>
          </w:tcPr>
          <w:p w:rsidR="0014698E" w:rsidRPr="00BA1B9D" w:rsidRDefault="0014698E" w:rsidP="00130217">
            <w:pPr>
              <w:widowControl/>
              <w:autoSpaceDE/>
              <w:autoSpaceDN/>
              <w:rPr>
                <w:color w:val="000000"/>
                <w:lang w:val="en-US" w:bidi="ar-SA"/>
              </w:rPr>
            </w:pPr>
            <w:r w:rsidRPr="00BA1B9D">
              <w:rPr>
                <w:rFonts w:hint="eastAsia"/>
                <w:color w:val="000000"/>
                <w:lang w:val="en-US" w:bidi="ar-SA"/>
              </w:rPr>
              <w:t>日期：年月日</w:t>
            </w:r>
          </w:p>
        </w:tc>
      </w:tr>
      <w:tr w:rsidR="0014698E" w:rsidRPr="00BA1B9D" w:rsidTr="00CB6587">
        <w:trPr>
          <w:trHeight w:val="1131"/>
        </w:trPr>
        <w:tc>
          <w:tcPr>
            <w:tcW w:w="9252" w:type="dxa"/>
            <w:gridSpan w:val="8"/>
            <w:tcBorders>
              <w:top w:val="single" w:sz="4" w:space="0" w:color="auto"/>
              <w:left w:val="nil"/>
              <w:bottom w:val="nil"/>
              <w:right w:val="nil"/>
            </w:tcBorders>
            <w:shd w:val="clear" w:color="auto" w:fill="auto"/>
            <w:vAlign w:val="center"/>
            <w:hideMark/>
          </w:tcPr>
          <w:p w:rsidR="0014698E" w:rsidRDefault="0014698E" w:rsidP="00130217">
            <w:pPr>
              <w:widowControl/>
              <w:autoSpaceDE/>
              <w:autoSpaceDN/>
              <w:spacing w:line="360" w:lineRule="auto"/>
              <w:rPr>
                <w:color w:val="000000"/>
                <w:lang w:val="en-US" w:bidi="ar-SA"/>
              </w:rPr>
            </w:pPr>
          </w:p>
          <w:p w:rsidR="0014698E" w:rsidRPr="00BA1B9D" w:rsidRDefault="0014698E" w:rsidP="00130217">
            <w:pPr>
              <w:widowControl/>
              <w:autoSpaceDE/>
              <w:autoSpaceDN/>
              <w:spacing w:line="360" w:lineRule="auto"/>
              <w:rPr>
                <w:color w:val="000000"/>
                <w:lang w:val="en-US" w:bidi="ar-SA"/>
              </w:rPr>
            </w:pPr>
            <w:r w:rsidRPr="00BA1B9D">
              <w:rPr>
                <w:rFonts w:hint="eastAsia"/>
                <w:color w:val="000000"/>
                <w:lang w:val="en-US" w:bidi="ar-SA"/>
              </w:rPr>
              <w:t>注：此表应放于报价文件封面后第一页；供应商可参与多个标段进行报价，标段内所有小项分别进行报价。</w:t>
            </w:r>
          </w:p>
        </w:tc>
      </w:tr>
    </w:tbl>
    <w:p w:rsidR="00CB6587" w:rsidRDefault="00CB6587" w:rsidP="0014698E"/>
    <w:p w:rsidR="0014698E" w:rsidRDefault="00CB6587" w:rsidP="00CB6587">
      <w:r>
        <w:br w:type="page"/>
      </w:r>
    </w:p>
    <w:p w:rsidR="0014698E" w:rsidRPr="0014698E" w:rsidRDefault="0014698E" w:rsidP="0014698E">
      <w:pPr>
        <w:ind w:firstLineChars="200" w:firstLine="643"/>
        <w:jc w:val="center"/>
        <w:rPr>
          <w:b/>
          <w:sz w:val="32"/>
          <w:szCs w:val="32"/>
        </w:rPr>
      </w:pPr>
      <w:r w:rsidRPr="0014698E">
        <w:rPr>
          <w:b/>
          <w:sz w:val="32"/>
          <w:szCs w:val="32"/>
        </w:rPr>
        <w:lastRenderedPageBreak/>
        <w:t>分项报价表</w:t>
      </w:r>
    </w:p>
    <w:p w:rsidR="0014698E" w:rsidRDefault="0014698E" w:rsidP="0014698E">
      <w:pPr>
        <w:ind w:firstLineChars="200" w:firstLine="440"/>
      </w:pPr>
    </w:p>
    <w:p w:rsidR="00BD6A43" w:rsidRPr="00CB6587" w:rsidRDefault="00BD6A43" w:rsidP="00CB6587">
      <w:pPr>
        <w:rPr>
          <w:sz w:val="24"/>
          <w:szCs w:val="24"/>
        </w:rPr>
      </w:pPr>
      <w:r w:rsidRPr="00CB6587">
        <w:rPr>
          <w:rFonts w:hint="eastAsia"/>
          <w:sz w:val="24"/>
          <w:szCs w:val="24"/>
        </w:rPr>
        <w:t>项目名称：</w:t>
      </w:r>
    </w:p>
    <w:p w:rsidR="00BD6A43" w:rsidRDefault="00BD6A43" w:rsidP="00CB6587">
      <w:pPr>
        <w:pStyle w:val="a0"/>
        <w:tabs>
          <w:tab w:val="left" w:pos="4164"/>
          <w:tab w:val="left" w:pos="8069"/>
        </w:tabs>
        <w:spacing w:before="106"/>
        <w:rPr>
          <w:u w:val="single"/>
          <w:lang w:val="en-US"/>
        </w:rPr>
      </w:pPr>
      <w:r>
        <w:rPr>
          <w:rFonts w:hint="eastAsia"/>
        </w:rPr>
        <w:t>项目编号：</w:t>
      </w:r>
    </w:p>
    <w:p w:rsidR="00BD6A43" w:rsidRDefault="00BD6A43">
      <w:pPr>
        <w:pStyle w:val="a0"/>
        <w:spacing w:before="1"/>
        <w:rPr>
          <w:sz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0"/>
        <w:gridCol w:w="1224"/>
        <w:gridCol w:w="1565"/>
        <w:gridCol w:w="1080"/>
        <w:gridCol w:w="1475"/>
        <w:gridCol w:w="1068"/>
        <w:gridCol w:w="1068"/>
        <w:gridCol w:w="1068"/>
        <w:gridCol w:w="962"/>
      </w:tblGrid>
      <w:tr w:rsidR="00BD6A43">
        <w:trPr>
          <w:trHeight w:val="624"/>
          <w:jc w:val="center"/>
        </w:trPr>
        <w:tc>
          <w:tcPr>
            <w:tcW w:w="700" w:type="dxa"/>
          </w:tcPr>
          <w:p w:rsidR="00BD6A43" w:rsidRDefault="000715AA">
            <w:pPr>
              <w:pStyle w:val="TableParagraph"/>
              <w:spacing w:before="160"/>
              <w:ind w:left="110"/>
              <w:rPr>
                <w:sz w:val="24"/>
              </w:rPr>
            </w:pPr>
            <w:r>
              <w:rPr>
                <w:rFonts w:hint="eastAsia"/>
                <w:sz w:val="24"/>
              </w:rPr>
              <w:t>标段</w:t>
            </w:r>
            <w:r w:rsidR="00BD6A43">
              <w:rPr>
                <w:rFonts w:hint="eastAsia"/>
                <w:sz w:val="24"/>
              </w:rPr>
              <w:t>号</w:t>
            </w:r>
          </w:p>
        </w:tc>
        <w:tc>
          <w:tcPr>
            <w:tcW w:w="1224" w:type="dxa"/>
          </w:tcPr>
          <w:p w:rsidR="00BD6A43" w:rsidRDefault="00BD6A43">
            <w:pPr>
              <w:pStyle w:val="TableParagraph"/>
              <w:spacing w:before="160"/>
              <w:ind w:left="170"/>
              <w:rPr>
                <w:sz w:val="24"/>
              </w:rPr>
            </w:pPr>
            <w:r>
              <w:rPr>
                <w:rFonts w:hint="eastAsia"/>
                <w:sz w:val="24"/>
              </w:rPr>
              <w:t>货物名称</w:t>
            </w:r>
          </w:p>
        </w:tc>
        <w:tc>
          <w:tcPr>
            <w:tcW w:w="1565" w:type="dxa"/>
          </w:tcPr>
          <w:p w:rsidR="00BD6A43" w:rsidRDefault="00BD6A43">
            <w:pPr>
              <w:pStyle w:val="TableParagraph"/>
              <w:spacing w:before="160"/>
              <w:ind w:left="144"/>
              <w:rPr>
                <w:sz w:val="24"/>
              </w:rPr>
            </w:pPr>
            <w:r>
              <w:rPr>
                <w:rFonts w:hint="eastAsia"/>
                <w:sz w:val="24"/>
              </w:rPr>
              <w:t>型号和规格</w:t>
            </w:r>
          </w:p>
        </w:tc>
        <w:tc>
          <w:tcPr>
            <w:tcW w:w="1080" w:type="dxa"/>
          </w:tcPr>
          <w:p w:rsidR="00BD6A43" w:rsidRDefault="00BD6A43">
            <w:pPr>
              <w:pStyle w:val="TableParagraph"/>
              <w:spacing w:before="160"/>
              <w:ind w:left="299"/>
              <w:rPr>
                <w:sz w:val="24"/>
              </w:rPr>
            </w:pPr>
            <w:r>
              <w:rPr>
                <w:rFonts w:hint="eastAsia"/>
                <w:sz w:val="24"/>
              </w:rPr>
              <w:t>数量</w:t>
            </w:r>
          </w:p>
        </w:tc>
        <w:tc>
          <w:tcPr>
            <w:tcW w:w="1475" w:type="dxa"/>
          </w:tcPr>
          <w:p w:rsidR="00BD6A43" w:rsidRDefault="00BD6A43">
            <w:pPr>
              <w:pStyle w:val="TableParagraph"/>
              <w:spacing w:before="4"/>
              <w:ind w:left="224"/>
              <w:rPr>
                <w:sz w:val="24"/>
              </w:rPr>
            </w:pPr>
            <w:r>
              <w:rPr>
                <w:rFonts w:hint="eastAsia"/>
                <w:sz w:val="24"/>
              </w:rPr>
              <w:t>制造商/生</w:t>
            </w:r>
          </w:p>
          <w:p w:rsidR="00BD6A43" w:rsidRDefault="00BD6A43">
            <w:pPr>
              <w:pStyle w:val="TableParagraph"/>
              <w:spacing w:before="4" w:line="288" w:lineRule="exact"/>
              <w:ind w:left="137"/>
              <w:rPr>
                <w:sz w:val="24"/>
              </w:rPr>
            </w:pPr>
            <w:r>
              <w:rPr>
                <w:rFonts w:hint="eastAsia"/>
                <w:sz w:val="24"/>
              </w:rPr>
              <w:t>产厂商名称</w:t>
            </w:r>
          </w:p>
        </w:tc>
        <w:tc>
          <w:tcPr>
            <w:tcW w:w="1068" w:type="dxa"/>
          </w:tcPr>
          <w:p w:rsidR="00BD6A43" w:rsidRDefault="00BD6A43">
            <w:pPr>
              <w:pStyle w:val="TableParagraph"/>
              <w:spacing w:before="160"/>
              <w:ind w:left="294"/>
              <w:rPr>
                <w:sz w:val="24"/>
              </w:rPr>
            </w:pPr>
            <w:r>
              <w:rPr>
                <w:rFonts w:hint="eastAsia"/>
                <w:sz w:val="24"/>
              </w:rPr>
              <w:t>产地</w:t>
            </w:r>
          </w:p>
        </w:tc>
        <w:tc>
          <w:tcPr>
            <w:tcW w:w="1068" w:type="dxa"/>
          </w:tcPr>
          <w:p w:rsidR="00BD6A43" w:rsidRDefault="00BD6A43">
            <w:pPr>
              <w:pStyle w:val="TableParagraph"/>
              <w:spacing w:before="4"/>
              <w:ind w:left="154" w:right="144"/>
              <w:jc w:val="center"/>
              <w:rPr>
                <w:sz w:val="24"/>
              </w:rPr>
            </w:pPr>
            <w:r>
              <w:rPr>
                <w:rFonts w:hint="eastAsia"/>
                <w:sz w:val="24"/>
              </w:rPr>
              <w:t>单价</w:t>
            </w:r>
          </w:p>
          <w:p w:rsidR="00BD6A43" w:rsidRDefault="00BD6A43">
            <w:pPr>
              <w:pStyle w:val="TableParagraph"/>
              <w:spacing w:before="4" w:line="288" w:lineRule="exact"/>
              <w:ind w:left="154" w:right="144"/>
              <w:jc w:val="center"/>
              <w:rPr>
                <w:sz w:val="24"/>
              </w:rPr>
            </w:pPr>
            <w:r>
              <w:rPr>
                <w:rFonts w:hint="eastAsia"/>
                <w:sz w:val="24"/>
              </w:rPr>
              <w:t>（元）</w:t>
            </w:r>
          </w:p>
        </w:tc>
        <w:tc>
          <w:tcPr>
            <w:tcW w:w="1068" w:type="dxa"/>
          </w:tcPr>
          <w:p w:rsidR="00BD6A43" w:rsidRDefault="00BD6A43">
            <w:pPr>
              <w:pStyle w:val="TableParagraph"/>
              <w:spacing w:before="4"/>
              <w:ind w:left="154" w:right="144"/>
              <w:jc w:val="center"/>
              <w:rPr>
                <w:sz w:val="24"/>
              </w:rPr>
            </w:pPr>
            <w:r>
              <w:rPr>
                <w:rFonts w:hint="eastAsia"/>
                <w:sz w:val="24"/>
              </w:rPr>
              <w:t>总价</w:t>
            </w:r>
          </w:p>
          <w:p w:rsidR="00BD6A43" w:rsidRDefault="00BD6A43">
            <w:pPr>
              <w:pStyle w:val="TableParagraph"/>
              <w:spacing w:before="4" w:line="288" w:lineRule="exact"/>
              <w:ind w:left="154" w:right="144"/>
              <w:jc w:val="center"/>
              <w:rPr>
                <w:sz w:val="24"/>
              </w:rPr>
            </w:pPr>
            <w:r>
              <w:rPr>
                <w:rFonts w:hint="eastAsia"/>
                <w:sz w:val="24"/>
              </w:rPr>
              <w:t>（元）</w:t>
            </w:r>
          </w:p>
        </w:tc>
        <w:tc>
          <w:tcPr>
            <w:tcW w:w="962" w:type="dxa"/>
          </w:tcPr>
          <w:p w:rsidR="00BD6A43" w:rsidRDefault="00BD6A43">
            <w:pPr>
              <w:pStyle w:val="TableParagraph"/>
              <w:spacing w:before="160"/>
              <w:ind w:left="276"/>
              <w:rPr>
                <w:sz w:val="24"/>
              </w:rPr>
            </w:pPr>
            <w:r>
              <w:rPr>
                <w:rFonts w:hint="eastAsia"/>
                <w:sz w:val="24"/>
              </w:rPr>
              <w:t>备注</w:t>
            </w:r>
          </w:p>
        </w:tc>
      </w:tr>
      <w:tr w:rsidR="00BD6A43">
        <w:trPr>
          <w:trHeight w:val="510"/>
          <w:jc w:val="center"/>
        </w:trPr>
        <w:tc>
          <w:tcPr>
            <w:tcW w:w="700" w:type="dxa"/>
            <w:vAlign w:val="center"/>
          </w:tcPr>
          <w:p w:rsidR="00BD6A43" w:rsidRDefault="00BD6A43">
            <w:pPr>
              <w:pStyle w:val="TableParagraph"/>
              <w:jc w:val="center"/>
              <w:rPr>
                <w:lang w:val="en-US"/>
              </w:rPr>
            </w:pPr>
            <w:r>
              <w:rPr>
                <w:rFonts w:hint="eastAsia"/>
                <w:lang w:val="en-US"/>
              </w:rPr>
              <w:t>1</w:t>
            </w:r>
          </w:p>
        </w:tc>
        <w:tc>
          <w:tcPr>
            <w:tcW w:w="1224" w:type="dxa"/>
          </w:tcPr>
          <w:p w:rsidR="00BD6A43" w:rsidRDefault="00BD6A43">
            <w:pPr>
              <w:pStyle w:val="TableParagraph"/>
            </w:pPr>
          </w:p>
        </w:tc>
        <w:tc>
          <w:tcPr>
            <w:tcW w:w="1565" w:type="dxa"/>
          </w:tcPr>
          <w:p w:rsidR="00BD6A43" w:rsidRDefault="00BD6A43">
            <w:pPr>
              <w:pStyle w:val="TableParagraph"/>
            </w:pPr>
          </w:p>
        </w:tc>
        <w:tc>
          <w:tcPr>
            <w:tcW w:w="1080" w:type="dxa"/>
          </w:tcPr>
          <w:p w:rsidR="00BD6A43" w:rsidRDefault="00BD6A43">
            <w:pPr>
              <w:pStyle w:val="TableParagraph"/>
            </w:pPr>
          </w:p>
        </w:tc>
        <w:tc>
          <w:tcPr>
            <w:tcW w:w="1475"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962" w:type="dxa"/>
          </w:tcPr>
          <w:p w:rsidR="00BD6A43" w:rsidRDefault="00BD6A43">
            <w:pPr>
              <w:pStyle w:val="TableParagraph"/>
            </w:pPr>
          </w:p>
        </w:tc>
      </w:tr>
      <w:tr w:rsidR="00BD6A43">
        <w:trPr>
          <w:trHeight w:val="509"/>
          <w:jc w:val="center"/>
        </w:trPr>
        <w:tc>
          <w:tcPr>
            <w:tcW w:w="700" w:type="dxa"/>
            <w:vAlign w:val="center"/>
          </w:tcPr>
          <w:p w:rsidR="00BD6A43" w:rsidRDefault="00BD6A43">
            <w:pPr>
              <w:pStyle w:val="TableParagraph"/>
              <w:jc w:val="center"/>
              <w:rPr>
                <w:lang w:val="en-US"/>
              </w:rPr>
            </w:pPr>
            <w:r>
              <w:rPr>
                <w:rFonts w:hint="eastAsia"/>
                <w:lang w:val="en-US"/>
              </w:rPr>
              <w:t>2</w:t>
            </w:r>
          </w:p>
        </w:tc>
        <w:tc>
          <w:tcPr>
            <w:tcW w:w="1224" w:type="dxa"/>
          </w:tcPr>
          <w:p w:rsidR="00BD6A43" w:rsidRDefault="00BD6A43">
            <w:pPr>
              <w:pStyle w:val="TableParagraph"/>
            </w:pPr>
          </w:p>
        </w:tc>
        <w:tc>
          <w:tcPr>
            <w:tcW w:w="1565" w:type="dxa"/>
          </w:tcPr>
          <w:p w:rsidR="00BD6A43" w:rsidRDefault="00BD6A43">
            <w:pPr>
              <w:pStyle w:val="TableParagraph"/>
            </w:pPr>
          </w:p>
        </w:tc>
        <w:tc>
          <w:tcPr>
            <w:tcW w:w="1080" w:type="dxa"/>
          </w:tcPr>
          <w:p w:rsidR="00BD6A43" w:rsidRDefault="00BD6A43">
            <w:pPr>
              <w:pStyle w:val="TableParagraph"/>
            </w:pPr>
          </w:p>
        </w:tc>
        <w:tc>
          <w:tcPr>
            <w:tcW w:w="1475"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962" w:type="dxa"/>
          </w:tcPr>
          <w:p w:rsidR="00BD6A43" w:rsidRDefault="00BD6A43">
            <w:pPr>
              <w:pStyle w:val="TableParagraph"/>
            </w:pPr>
          </w:p>
        </w:tc>
      </w:tr>
      <w:tr w:rsidR="00BD6A43">
        <w:trPr>
          <w:trHeight w:val="541"/>
          <w:jc w:val="center"/>
        </w:trPr>
        <w:tc>
          <w:tcPr>
            <w:tcW w:w="700" w:type="dxa"/>
            <w:vAlign w:val="center"/>
          </w:tcPr>
          <w:p w:rsidR="00BD6A43" w:rsidRDefault="00BD6A43">
            <w:pPr>
              <w:pStyle w:val="TableParagraph"/>
              <w:jc w:val="center"/>
              <w:rPr>
                <w:lang w:val="en-US"/>
              </w:rPr>
            </w:pPr>
            <w:r>
              <w:rPr>
                <w:rFonts w:hint="eastAsia"/>
                <w:lang w:val="en-US"/>
              </w:rPr>
              <w:t>3</w:t>
            </w:r>
          </w:p>
        </w:tc>
        <w:tc>
          <w:tcPr>
            <w:tcW w:w="1224" w:type="dxa"/>
          </w:tcPr>
          <w:p w:rsidR="00BD6A43" w:rsidRDefault="00BD6A43">
            <w:pPr>
              <w:pStyle w:val="TableParagraph"/>
            </w:pPr>
          </w:p>
        </w:tc>
        <w:tc>
          <w:tcPr>
            <w:tcW w:w="1565" w:type="dxa"/>
          </w:tcPr>
          <w:p w:rsidR="00BD6A43" w:rsidRDefault="00BD6A43">
            <w:pPr>
              <w:pStyle w:val="TableParagraph"/>
            </w:pPr>
          </w:p>
        </w:tc>
        <w:tc>
          <w:tcPr>
            <w:tcW w:w="1080" w:type="dxa"/>
          </w:tcPr>
          <w:p w:rsidR="00BD6A43" w:rsidRDefault="00BD6A43">
            <w:pPr>
              <w:pStyle w:val="TableParagraph"/>
            </w:pPr>
          </w:p>
        </w:tc>
        <w:tc>
          <w:tcPr>
            <w:tcW w:w="1475"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962" w:type="dxa"/>
          </w:tcPr>
          <w:p w:rsidR="00BD6A43" w:rsidRDefault="00BD6A43">
            <w:pPr>
              <w:pStyle w:val="TableParagraph"/>
            </w:pPr>
          </w:p>
        </w:tc>
      </w:tr>
      <w:tr w:rsidR="00BD6A43">
        <w:trPr>
          <w:trHeight w:val="510"/>
          <w:jc w:val="center"/>
        </w:trPr>
        <w:tc>
          <w:tcPr>
            <w:tcW w:w="700" w:type="dxa"/>
            <w:vAlign w:val="center"/>
          </w:tcPr>
          <w:p w:rsidR="00BD6A43" w:rsidRDefault="00BD6A43">
            <w:pPr>
              <w:pStyle w:val="TableParagraph"/>
              <w:jc w:val="center"/>
              <w:rPr>
                <w:lang w:val="en-US"/>
              </w:rPr>
            </w:pPr>
            <w:r>
              <w:rPr>
                <w:rFonts w:hint="eastAsia"/>
                <w:lang w:val="en-US"/>
              </w:rPr>
              <w:t>4</w:t>
            </w:r>
          </w:p>
        </w:tc>
        <w:tc>
          <w:tcPr>
            <w:tcW w:w="1224" w:type="dxa"/>
          </w:tcPr>
          <w:p w:rsidR="00BD6A43" w:rsidRDefault="00BD6A43">
            <w:pPr>
              <w:pStyle w:val="TableParagraph"/>
            </w:pPr>
          </w:p>
        </w:tc>
        <w:tc>
          <w:tcPr>
            <w:tcW w:w="1565" w:type="dxa"/>
          </w:tcPr>
          <w:p w:rsidR="00BD6A43" w:rsidRDefault="00BD6A43">
            <w:pPr>
              <w:pStyle w:val="TableParagraph"/>
            </w:pPr>
          </w:p>
        </w:tc>
        <w:tc>
          <w:tcPr>
            <w:tcW w:w="1080" w:type="dxa"/>
          </w:tcPr>
          <w:p w:rsidR="00BD6A43" w:rsidRDefault="00BD6A43">
            <w:pPr>
              <w:pStyle w:val="TableParagraph"/>
            </w:pPr>
          </w:p>
        </w:tc>
        <w:tc>
          <w:tcPr>
            <w:tcW w:w="1475"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962" w:type="dxa"/>
          </w:tcPr>
          <w:p w:rsidR="00BD6A43" w:rsidRDefault="00BD6A43">
            <w:pPr>
              <w:pStyle w:val="TableParagraph"/>
            </w:pPr>
          </w:p>
        </w:tc>
      </w:tr>
      <w:tr w:rsidR="00BD6A43">
        <w:trPr>
          <w:trHeight w:val="510"/>
          <w:jc w:val="center"/>
        </w:trPr>
        <w:tc>
          <w:tcPr>
            <w:tcW w:w="700" w:type="dxa"/>
            <w:vAlign w:val="center"/>
          </w:tcPr>
          <w:p w:rsidR="00BD6A43" w:rsidRDefault="00BD6A43">
            <w:pPr>
              <w:pStyle w:val="TableParagraph"/>
              <w:jc w:val="center"/>
              <w:rPr>
                <w:lang w:val="en-US"/>
              </w:rPr>
            </w:pPr>
            <w:r>
              <w:rPr>
                <w:rFonts w:hint="eastAsia"/>
                <w:lang w:val="en-US"/>
              </w:rPr>
              <w:t>5</w:t>
            </w:r>
          </w:p>
        </w:tc>
        <w:tc>
          <w:tcPr>
            <w:tcW w:w="1224" w:type="dxa"/>
          </w:tcPr>
          <w:p w:rsidR="00BD6A43" w:rsidRDefault="00BD6A43">
            <w:pPr>
              <w:pStyle w:val="TableParagraph"/>
            </w:pPr>
          </w:p>
        </w:tc>
        <w:tc>
          <w:tcPr>
            <w:tcW w:w="1565" w:type="dxa"/>
          </w:tcPr>
          <w:p w:rsidR="00BD6A43" w:rsidRDefault="00BD6A43">
            <w:pPr>
              <w:pStyle w:val="TableParagraph"/>
            </w:pPr>
          </w:p>
        </w:tc>
        <w:tc>
          <w:tcPr>
            <w:tcW w:w="1080" w:type="dxa"/>
          </w:tcPr>
          <w:p w:rsidR="00BD6A43" w:rsidRDefault="00BD6A43">
            <w:pPr>
              <w:pStyle w:val="TableParagraph"/>
            </w:pPr>
          </w:p>
        </w:tc>
        <w:tc>
          <w:tcPr>
            <w:tcW w:w="1475"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962" w:type="dxa"/>
          </w:tcPr>
          <w:p w:rsidR="00BD6A43" w:rsidRDefault="00BD6A43">
            <w:pPr>
              <w:pStyle w:val="TableParagraph"/>
            </w:pPr>
          </w:p>
        </w:tc>
      </w:tr>
      <w:tr w:rsidR="00BD6A43">
        <w:trPr>
          <w:trHeight w:val="510"/>
          <w:jc w:val="center"/>
        </w:trPr>
        <w:tc>
          <w:tcPr>
            <w:tcW w:w="700" w:type="dxa"/>
            <w:vAlign w:val="center"/>
          </w:tcPr>
          <w:p w:rsidR="00BD6A43" w:rsidRDefault="00BD6A43">
            <w:pPr>
              <w:pStyle w:val="TableParagraph"/>
              <w:jc w:val="center"/>
              <w:rPr>
                <w:lang w:val="en-US"/>
              </w:rPr>
            </w:pPr>
            <w:r>
              <w:rPr>
                <w:rFonts w:hint="eastAsia"/>
                <w:lang w:val="en-US"/>
              </w:rPr>
              <w:t>6</w:t>
            </w:r>
          </w:p>
        </w:tc>
        <w:tc>
          <w:tcPr>
            <w:tcW w:w="1224" w:type="dxa"/>
          </w:tcPr>
          <w:p w:rsidR="00BD6A43" w:rsidRDefault="00BD6A43">
            <w:pPr>
              <w:pStyle w:val="TableParagraph"/>
            </w:pPr>
          </w:p>
        </w:tc>
        <w:tc>
          <w:tcPr>
            <w:tcW w:w="1565" w:type="dxa"/>
          </w:tcPr>
          <w:p w:rsidR="00BD6A43" w:rsidRDefault="00BD6A43">
            <w:pPr>
              <w:pStyle w:val="TableParagraph"/>
            </w:pPr>
          </w:p>
        </w:tc>
        <w:tc>
          <w:tcPr>
            <w:tcW w:w="1080" w:type="dxa"/>
          </w:tcPr>
          <w:p w:rsidR="00BD6A43" w:rsidRDefault="00BD6A43">
            <w:pPr>
              <w:pStyle w:val="TableParagraph"/>
            </w:pPr>
          </w:p>
        </w:tc>
        <w:tc>
          <w:tcPr>
            <w:tcW w:w="1475"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962" w:type="dxa"/>
          </w:tcPr>
          <w:p w:rsidR="00BD6A43" w:rsidRDefault="00BD6A43">
            <w:pPr>
              <w:pStyle w:val="TableParagraph"/>
            </w:pPr>
          </w:p>
        </w:tc>
      </w:tr>
      <w:tr w:rsidR="00BD6A43">
        <w:trPr>
          <w:trHeight w:val="510"/>
          <w:jc w:val="center"/>
        </w:trPr>
        <w:tc>
          <w:tcPr>
            <w:tcW w:w="700" w:type="dxa"/>
            <w:vAlign w:val="center"/>
          </w:tcPr>
          <w:p w:rsidR="00BD6A43" w:rsidRDefault="00BD6A43">
            <w:pPr>
              <w:pStyle w:val="TableParagraph"/>
              <w:jc w:val="center"/>
              <w:rPr>
                <w:lang w:val="en-US"/>
              </w:rPr>
            </w:pPr>
            <w:r>
              <w:rPr>
                <w:rFonts w:hint="eastAsia"/>
                <w:lang w:val="en-US"/>
              </w:rPr>
              <w:t>...</w:t>
            </w:r>
          </w:p>
        </w:tc>
        <w:tc>
          <w:tcPr>
            <w:tcW w:w="1224" w:type="dxa"/>
          </w:tcPr>
          <w:p w:rsidR="00BD6A43" w:rsidRDefault="00BD6A43">
            <w:pPr>
              <w:pStyle w:val="TableParagraph"/>
            </w:pPr>
          </w:p>
        </w:tc>
        <w:tc>
          <w:tcPr>
            <w:tcW w:w="1565" w:type="dxa"/>
          </w:tcPr>
          <w:p w:rsidR="00BD6A43" w:rsidRDefault="00BD6A43">
            <w:pPr>
              <w:pStyle w:val="TableParagraph"/>
            </w:pPr>
          </w:p>
        </w:tc>
        <w:tc>
          <w:tcPr>
            <w:tcW w:w="1080" w:type="dxa"/>
          </w:tcPr>
          <w:p w:rsidR="00BD6A43" w:rsidRDefault="00BD6A43">
            <w:pPr>
              <w:pStyle w:val="TableParagraph"/>
            </w:pPr>
          </w:p>
        </w:tc>
        <w:tc>
          <w:tcPr>
            <w:tcW w:w="1475"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1068" w:type="dxa"/>
          </w:tcPr>
          <w:p w:rsidR="00BD6A43" w:rsidRDefault="00BD6A43">
            <w:pPr>
              <w:pStyle w:val="TableParagraph"/>
            </w:pPr>
          </w:p>
        </w:tc>
        <w:tc>
          <w:tcPr>
            <w:tcW w:w="962" w:type="dxa"/>
          </w:tcPr>
          <w:p w:rsidR="00BD6A43" w:rsidRDefault="00BD6A43">
            <w:pPr>
              <w:pStyle w:val="TableParagraph"/>
            </w:pPr>
          </w:p>
        </w:tc>
      </w:tr>
      <w:tr w:rsidR="00BD6A43">
        <w:trPr>
          <w:trHeight w:val="510"/>
          <w:jc w:val="center"/>
        </w:trPr>
        <w:tc>
          <w:tcPr>
            <w:tcW w:w="1924" w:type="dxa"/>
            <w:gridSpan w:val="2"/>
          </w:tcPr>
          <w:p w:rsidR="00BD6A43" w:rsidRDefault="00BD6A43">
            <w:pPr>
              <w:pStyle w:val="TableParagraph"/>
              <w:spacing w:before="103"/>
              <w:ind w:left="10"/>
              <w:jc w:val="center"/>
              <w:rPr>
                <w:sz w:val="24"/>
              </w:rPr>
            </w:pPr>
            <w:r>
              <w:rPr>
                <w:rFonts w:hint="eastAsia"/>
                <w:sz w:val="24"/>
              </w:rPr>
              <w:t>交货期</w:t>
            </w:r>
          </w:p>
        </w:tc>
        <w:tc>
          <w:tcPr>
            <w:tcW w:w="8286" w:type="dxa"/>
            <w:gridSpan w:val="7"/>
          </w:tcPr>
          <w:p w:rsidR="00BD6A43" w:rsidRDefault="00BD6A43">
            <w:pPr>
              <w:pStyle w:val="TableParagraph"/>
            </w:pPr>
          </w:p>
        </w:tc>
      </w:tr>
      <w:tr w:rsidR="00BD6A43">
        <w:trPr>
          <w:trHeight w:val="510"/>
          <w:jc w:val="center"/>
        </w:trPr>
        <w:tc>
          <w:tcPr>
            <w:tcW w:w="1924" w:type="dxa"/>
            <w:gridSpan w:val="2"/>
          </w:tcPr>
          <w:p w:rsidR="00BD6A43" w:rsidRDefault="00BD6A43">
            <w:pPr>
              <w:pStyle w:val="TableParagraph"/>
              <w:spacing w:before="103"/>
              <w:ind w:left="10"/>
              <w:jc w:val="center"/>
              <w:rPr>
                <w:sz w:val="24"/>
              </w:rPr>
            </w:pPr>
            <w:r>
              <w:rPr>
                <w:rFonts w:hint="eastAsia"/>
                <w:sz w:val="24"/>
              </w:rPr>
              <w:t>交货地点</w:t>
            </w:r>
          </w:p>
        </w:tc>
        <w:tc>
          <w:tcPr>
            <w:tcW w:w="8286" w:type="dxa"/>
            <w:gridSpan w:val="7"/>
          </w:tcPr>
          <w:p w:rsidR="00BD6A43" w:rsidRDefault="00BD6A43">
            <w:pPr>
              <w:pStyle w:val="TableParagraph"/>
            </w:pPr>
          </w:p>
        </w:tc>
      </w:tr>
    </w:tbl>
    <w:p w:rsidR="00BD6A43" w:rsidRDefault="00BD6A43">
      <w:pPr>
        <w:pStyle w:val="a0"/>
        <w:rPr>
          <w:sz w:val="26"/>
        </w:rPr>
      </w:pPr>
    </w:p>
    <w:p w:rsidR="00BD6A43" w:rsidRDefault="00BD6A43">
      <w:pPr>
        <w:pStyle w:val="a0"/>
        <w:tabs>
          <w:tab w:val="left" w:pos="5309"/>
        </w:tabs>
        <w:spacing w:before="217" w:line="365" w:lineRule="auto"/>
        <w:ind w:left="391"/>
      </w:pPr>
      <w:r>
        <w:rPr>
          <w:rFonts w:hint="eastAsia"/>
        </w:rPr>
        <w:t>供应商名称：（盖单位公章）</w:t>
      </w:r>
    </w:p>
    <w:p w:rsidR="00BD6A43" w:rsidRDefault="00BD6A43">
      <w:pPr>
        <w:pStyle w:val="a0"/>
        <w:tabs>
          <w:tab w:val="left" w:pos="5309"/>
        </w:tabs>
        <w:spacing w:before="217" w:line="365" w:lineRule="auto"/>
        <w:ind w:left="391"/>
      </w:pPr>
      <w:r>
        <w:rPr>
          <w:rFonts w:hint="eastAsia"/>
        </w:rPr>
        <w:t>法定代表人或其委托代理人：（签字或盖章）</w:t>
      </w:r>
    </w:p>
    <w:p w:rsidR="00BD6A43" w:rsidRDefault="00BD6A43">
      <w:pPr>
        <w:pStyle w:val="a0"/>
        <w:tabs>
          <w:tab w:val="left" w:pos="1829"/>
          <w:tab w:val="left" w:pos="2909"/>
          <w:tab w:val="left" w:pos="3989"/>
        </w:tabs>
        <w:spacing w:before="1"/>
        <w:ind w:left="389"/>
      </w:pPr>
      <w:r>
        <w:rPr>
          <w:rFonts w:hint="eastAsia"/>
        </w:rPr>
        <w:t>年月日</w:t>
      </w:r>
    </w:p>
    <w:p w:rsidR="00BD6A43" w:rsidRDefault="00BD6A43">
      <w:pPr>
        <w:pStyle w:val="a0"/>
        <w:rPr>
          <w:sz w:val="20"/>
        </w:rPr>
      </w:pPr>
    </w:p>
    <w:p w:rsidR="00BD6A43" w:rsidRDefault="00BD6A43">
      <w:pPr>
        <w:pStyle w:val="a0"/>
        <w:spacing w:before="4"/>
        <w:rPr>
          <w:sz w:val="23"/>
        </w:rPr>
      </w:pPr>
    </w:p>
    <w:p w:rsidR="00BD6A43" w:rsidRPr="0014698E" w:rsidRDefault="00BD6A43" w:rsidP="0014698E">
      <w:r w:rsidRPr="0014698E">
        <w:rPr>
          <w:rFonts w:hint="eastAsia"/>
        </w:rPr>
        <w:t>注：★1.未填写本表格的供应商将不能通过评审。</w:t>
      </w:r>
    </w:p>
    <w:p w:rsidR="00BD6A43" w:rsidRPr="0014698E" w:rsidRDefault="00BD6A43" w:rsidP="0014698E">
      <w:r w:rsidRPr="0014698E">
        <w:rPr>
          <w:rFonts w:hint="eastAsia"/>
        </w:rPr>
        <w:t>2、上表中各项单价及总价均应包含人员培训、技术服务费用，安装、调试、试运行费用，运费、装卸费、税费、保险费、设备检测费、技术协助费、咨询费及其它一切费用。</w:t>
      </w:r>
    </w:p>
    <w:p w:rsidR="00BD6A43" w:rsidRPr="0014698E" w:rsidRDefault="00BD6A43" w:rsidP="0014698E">
      <w:r w:rsidRPr="0014698E">
        <w:rPr>
          <w:rFonts w:hint="eastAsia"/>
        </w:rPr>
        <w:t>3、表格长度可根据需要自行调整，表中所列内容为必须填写项目，供应商可根据自身情况增加内容。</w:t>
      </w:r>
    </w:p>
    <w:p w:rsidR="00BD6A43" w:rsidRPr="0014698E" w:rsidRDefault="00BD6A43" w:rsidP="0014698E">
      <w:pPr>
        <w:sectPr w:rsidR="00BD6A43" w:rsidRPr="0014698E">
          <w:pgSz w:w="11910" w:h="16840"/>
          <w:pgMar w:top="964" w:right="964" w:bottom="964" w:left="1134" w:header="0" w:footer="600" w:gutter="0"/>
          <w:cols w:space="720"/>
        </w:sectPr>
      </w:pPr>
      <w:r w:rsidRPr="0014698E">
        <w:rPr>
          <w:rFonts w:hint="eastAsia"/>
        </w:rPr>
        <w:t>4、若货物为小微型企业产品、残疾人福利性单位产品、监狱企业产品，请在备注栏中标明并同时提供小微型企业、残疾人福利性单位、监狱企业声明函，否则，不予进行价格扣。</w:t>
      </w:r>
    </w:p>
    <w:p w:rsidR="00BD6A43" w:rsidRDefault="00BD6A43">
      <w:pPr>
        <w:pStyle w:val="2"/>
        <w:ind w:left="0"/>
        <w:jc w:val="center"/>
        <w:rPr>
          <w:rFonts w:ascii="宋体" w:eastAsia="宋体" w:hAnsi="宋体" w:cs="宋体"/>
          <w:color w:val="000000"/>
          <w:sz w:val="28"/>
          <w:szCs w:val="28"/>
        </w:rPr>
      </w:pPr>
      <w:bookmarkStart w:id="43" w:name="_Toc149829299"/>
      <w:bookmarkStart w:id="44" w:name="_Toc149829438"/>
      <w:bookmarkStart w:id="45" w:name="_Toc149829692"/>
      <w:bookmarkStart w:id="46" w:name="_Toc149829915"/>
      <w:r>
        <w:rPr>
          <w:rFonts w:ascii="宋体" w:eastAsia="宋体" w:hAnsi="宋体" w:cs="宋体" w:hint="eastAsia"/>
          <w:color w:val="000000"/>
          <w:sz w:val="28"/>
          <w:szCs w:val="28"/>
        </w:rPr>
        <w:lastRenderedPageBreak/>
        <w:t>三、报价产品与询价产品技术偏离表</w:t>
      </w:r>
      <w:bookmarkEnd w:id="43"/>
      <w:bookmarkEnd w:id="44"/>
      <w:bookmarkEnd w:id="45"/>
      <w:bookmarkEnd w:id="46"/>
    </w:p>
    <w:p w:rsidR="0014698E" w:rsidRPr="0014698E" w:rsidRDefault="0014698E" w:rsidP="0014698E"/>
    <w:p w:rsidR="00BD6A43" w:rsidRPr="0014698E" w:rsidRDefault="00BD6A43" w:rsidP="0014698E">
      <w:pPr>
        <w:spacing w:line="480" w:lineRule="auto"/>
      </w:pPr>
      <w:bookmarkStart w:id="47" w:name="_Toc149829300"/>
      <w:bookmarkStart w:id="48" w:name="_Toc149829439"/>
      <w:bookmarkStart w:id="49" w:name="_Toc149829693"/>
      <w:bookmarkStart w:id="50" w:name="_Toc149829916"/>
      <w:bookmarkStart w:id="51" w:name="_Toc20153"/>
      <w:bookmarkStart w:id="52" w:name="_Toc13914"/>
      <w:bookmarkStart w:id="53" w:name="_Toc13499"/>
      <w:r w:rsidRPr="0014698E">
        <w:rPr>
          <w:rFonts w:hint="eastAsia"/>
        </w:rPr>
        <w:t>供应商全称：(盖单位公章)</w:t>
      </w:r>
      <w:bookmarkEnd w:id="47"/>
      <w:bookmarkEnd w:id="48"/>
      <w:bookmarkEnd w:id="49"/>
      <w:bookmarkEnd w:id="50"/>
    </w:p>
    <w:p w:rsidR="00BD6A43" w:rsidRPr="0014698E" w:rsidRDefault="00BD6A43" w:rsidP="0014698E">
      <w:pPr>
        <w:spacing w:line="480" w:lineRule="auto"/>
      </w:pPr>
      <w:bookmarkStart w:id="54" w:name="_Toc149829301"/>
      <w:bookmarkStart w:id="55" w:name="_Toc149829440"/>
      <w:bookmarkStart w:id="56" w:name="_Toc149829694"/>
      <w:bookmarkStart w:id="57" w:name="_Toc149829917"/>
      <w:r w:rsidRPr="0014698E">
        <w:rPr>
          <w:rFonts w:hint="eastAsia"/>
        </w:rPr>
        <w:t>项目编号：</w:t>
      </w:r>
      <w:bookmarkEnd w:id="51"/>
      <w:bookmarkEnd w:id="52"/>
      <w:bookmarkEnd w:id="53"/>
      <w:bookmarkEnd w:id="54"/>
      <w:bookmarkEnd w:id="55"/>
      <w:bookmarkEnd w:id="56"/>
      <w:bookmarkEnd w:id="57"/>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42"/>
        <w:gridCol w:w="1395"/>
        <w:gridCol w:w="2497"/>
        <w:gridCol w:w="2400"/>
        <w:gridCol w:w="1200"/>
        <w:gridCol w:w="832"/>
      </w:tblGrid>
      <w:tr w:rsidR="00BD6A43">
        <w:trPr>
          <w:cantSplit/>
          <w:trHeight w:val="663"/>
          <w:jc w:val="center"/>
        </w:trPr>
        <w:tc>
          <w:tcPr>
            <w:tcW w:w="742" w:type="dxa"/>
            <w:tcBorders>
              <w:top w:val="single" w:sz="4" w:space="0" w:color="000000"/>
              <w:left w:val="single" w:sz="4" w:space="0" w:color="000000"/>
              <w:bottom w:val="single" w:sz="6" w:space="0" w:color="000000"/>
              <w:right w:val="single" w:sz="6" w:space="0" w:color="000000"/>
            </w:tcBorders>
            <w:vAlign w:val="center"/>
          </w:tcPr>
          <w:p w:rsidR="00BD6A43" w:rsidRDefault="00BD6A43">
            <w:pPr>
              <w:spacing w:before="120" w:after="120"/>
              <w:jc w:val="center"/>
              <w:rPr>
                <w:color w:val="000000"/>
              </w:rPr>
            </w:pPr>
            <w:r>
              <w:rPr>
                <w:rFonts w:hint="eastAsia"/>
                <w:color w:val="000000"/>
              </w:rPr>
              <w:t>序号</w:t>
            </w:r>
          </w:p>
        </w:tc>
        <w:tc>
          <w:tcPr>
            <w:tcW w:w="1395" w:type="dxa"/>
            <w:tcBorders>
              <w:top w:val="single" w:sz="4" w:space="0" w:color="000000"/>
              <w:left w:val="single" w:sz="6" w:space="0" w:color="000000"/>
              <w:bottom w:val="single" w:sz="6" w:space="0" w:color="000000"/>
              <w:right w:val="single" w:sz="4" w:space="0" w:color="auto"/>
            </w:tcBorders>
            <w:vAlign w:val="center"/>
          </w:tcPr>
          <w:p w:rsidR="00BD6A43" w:rsidRDefault="00BD6A43">
            <w:pPr>
              <w:spacing w:before="120" w:after="120"/>
              <w:jc w:val="center"/>
              <w:rPr>
                <w:color w:val="000000"/>
              </w:rPr>
            </w:pPr>
            <w:r>
              <w:rPr>
                <w:rFonts w:hint="eastAsia"/>
                <w:color w:val="000000"/>
              </w:rPr>
              <w:t>产品名称</w:t>
            </w:r>
          </w:p>
        </w:tc>
        <w:tc>
          <w:tcPr>
            <w:tcW w:w="2497" w:type="dxa"/>
            <w:tcBorders>
              <w:top w:val="single" w:sz="4" w:space="0" w:color="000000"/>
              <w:left w:val="single" w:sz="4" w:space="0" w:color="auto"/>
              <w:bottom w:val="single" w:sz="6" w:space="0" w:color="000000"/>
              <w:right w:val="single" w:sz="6" w:space="0" w:color="000000"/>
            </w:tcBorders>
            <w:vAlign w:val="center"/>
          </w:tcPr>
          <w:p w:rsidR="00BD6A43" w:rsidRDefault="00BD6A43">
            <w:pPr>
              <w:spacing w:before="120" w:after="120"/>
              <w:jc w:val="center"/>
              <w:rPr>
                <w:color w:val="000000"/>
              </w:rPr>
            </w:pPr>
            <w:r>
              <w:rPr>
                <w:rFonts w:hint="eastAsia"/>
                <w:color w:val="000000"/>
              </w:rPr>
              <w:t>询价文件技术</w:t>
            </w:r>
            <w:proofErr w:type="gramStart"/>
            <w:r>
              <w:rPr>
                <w:rFonts w:hint="eastAsia"/>
                <w:color w:val="000000"/>
              </w:rPr>
              <w:t>规</w:t>
            </w:r>
            <w:proofErr w:type="gramEnd"/>
          </w:p>
          <w:p w:rsidR="00BD6A43" w:rsidRDefault="00BD6A43">
            <w:pPr>
              <w:spacing w:before="120" w:after="120"/>
              <w:jc w:val="center"/>
              <w:rPr>
                <w:color w:val="000000"/>
              </w:rPr>
            </w:pPr>
            <w:proofErr w:type="gramStart"/>
            <w:r>
              <w:rPr>
                <w:rFonts w:hint="eastAsia"/>
                <w:color w:val="000000"/>
              </w:rPr>
              <w:t>范</w:t>
            </w:r>
            <w:proofErr w:type="gramEnd"/>
            <w:r>
              <w:rPr>
                <w:rFonts w:hint="eastAsia"/>
                <w:color w:val="000000"/>
              </w:rPr>
              <w:t>、要求</w:t>
            </w:r>
          </w:p>
        </w:tc>
        <w:tc>
          <w:tcPr>
            <w:tcW w:w="2400" w:type="dxa"/>
            <w:tcBorders>
              <w:top w:val="single" w:sz="4" w:space="0" w:color="000000"/>
              <w:left w:val="single" w:sz="6" w:space="0" w:color="000000"/>
              <w:bottom w:val="single" w:sz="6" w:space="0" w:color="000000"/>
              <w:right w:val="single" w:sz="6" w:space="0" w:color="000000"/>
            </w:tcBorders>
            <w:vAlign w:val="center"/>
          </w:tcPr>
          <w:p w:rsidR="00BD6A43" w:rsidRDefault="00BD6A43">
            <w:pPr>
              <w:spacing w:before="120" w:after="120"/>
              <w:jc w:val="center"/>
              <w:rPr>
                <w:color w:val="000000"/>
              </w:rPr>
            </w:pPr>
            <w:r>
              <w:rPr>
                <w:rFonts w:hint="eastAsia"/>
                <w:color w:val="000000"/>
              </w:rPr>
              <w:t>报价文件规格、参数、质量标准</w:t>
            </w:r>
          </w:p>
        </w:tc>
        <w:tc>
          <w:tcPr>
            <w:tcW w:w="1200" w:type="dxa"/>
            <w:tcBorders>
              <w:top w:val="single" w:sz="4" w:space="0" w:color="000000"/>
              <w:left w:val="single" w:sz="6" w:space="0" w:color="000000"/>
              <w:bottom w:val="single" w:sz="6" w:space="0" w:color="000000"/>
              <w:right w:val="single" w:sz="6" w:space="0" w:color="000000"/>
            </w:tcBorders>
            <w:vAlign w:val="center"/>
          </w:tcPr>
          <w:p w:rsidR="00BD6A43" w:rsidRDefault="00BD6A43">
            <w:pPr>
              <w:spacing w:before="120" w:after="120"/>
              <w:jc w:val="center"/>
              <w:rPr>
                <w:color w:val="000000"/>
              </w:rPr>
            </w:pPr>
            <w:r>
              <w:rPr>
                <w:rFonts w:hint="eastAsia"/>
                <w:color w:val="000000"/>
              </w:rPr>
              <w:t>偏离</w:t>
            </w:r>
          </w:p>
          <w:p w:rsidR="00BD6A43" w:rsidRDefault="00BD6A43">
            <w:pPr>
              <w:spacing w:before="120" w:after="120"/>
              <w:jc w:val="center"/>
              <w:rPr>
                <w:color w:val="000000"/>
              </w:rPr>
            </w:pPr>
            <w:r>
              <w:rPr>
                <w:rFonts w:hint="eastAsia"/>
                <w:color w:val="000000"/>
              </w:rPr>
              <w:t>情况</w:t>
            </w:r>
          </w:p>
        </w:tc>
        <w:tc>
          <w:tcPr>
            <w:tcW w:w="832" w:type="dxa"/>
            <w:tcBorders>
              <w:top w:val="single" w:sz="4" w:space="0" w:color="000000"/>
              <w:left w:val="single" w:sz="6" w:space="0" w:color="000000"/>
              <w:bottom w:val="single" w:sz="6" w:space="0" w:color="000000"/>
              <w:right w:val="single" w:sz="4" w:space="0" w:color="000000"/>
            </w:tcBorders>
            <w:vAlign w:val="center"/>
          </w:tcPr>
          <w:p w:rsidR="00BD6A43" w:rsidRDefault="00BD6A43">
            <w:pPr>
              <w:spacing w:before="120" w:after="120"/>
              <w:rPr>
                <w:color w:val="000000"/>
              </w:rPr>
            </w:pPr>
            <w:r>
              <w:rPr>
                <w:rFonts w:hint="eastAsia"/>
                <w:color w:val="000000"/>
              </w:rPr>
              <w:t>说明</w:t>
            </w:r>
          </w:p>
        </w:tc>
      </w:tr>
      <w:tr w:rsidR="00BD6A43">
        <w:trPr>
          <w:cantSplit/>
          <w:trHeight w:val="663"/>
          <w:jc w:val="center"/>
        </w:trPr>
        <w:tc>
          <w:tcPr>
            <w:tcW w:w="742" w:type="dxa"/>
            <w:tcBorders>
              <w:top w:val="single" w:sz="6" w:space="0" w:color="000000"/>
              <w:left w:val="single" w:sz="4"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395" w:type="dxa"/>
            <w:tcBorders>
              <w:top w:val="single" w:sz="6" w:space="0" w:color="000000"/>
              <w:left w:val="single" w:sz="6" w:space="0" w:color="000000"/>
              <w:bottom w:val="single" w:sz="6" w:space="0" w:color="000000"/>
              <w:right w:val="single" w:sz="4" w:space="0" w:color="auto"/>
            </w:tcBorders>
            <w:vAlign w:val="center"/>
          </w:tcPr>
          <w:p w:rsidR="00BD6A43" w:rsidRDefault="00BD6A43">
            <w:pPr>
              <w:spacing w:before="120" w:after="120"/>
              <w:ind w:firstLine="480"/>
              <w:jc w:val="center"/>
              <w:rPr>
                <w:color w:val="000000"/>
              </w:rPr>
            </w:pPr>
          </w:p>
        </w:tc>
        <w:tc>
          <w:tcPr>
            <w:tcW w:w="2497" w:type="dxa"/>
            <w:tcBorders>
              <w:top w:val="single" w:sz="6" w:space="0" w:color="000000"/>
              <w:left w:val="single" w:sz="4" w:space="0" w:color="auto"/>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24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832" w:type="dxa"/>
            <w:tcBorders>
              <w:top w:val="single" w:sz="6" w:space="0" w:color="000000"/>
              <w:left w:val="single" w:sz="6" w:space="0" w:color="000000"/>
              <w:bottom w:val="single" w:sz="6" w:space="0" w:color="000000"/>
              <w:right w:val="single" w:sz="4" w:space="0" w:color="000000"/>
            </w:tcBorders>
            <w:vAlign w:val="center"/>
          </w:tcPr>
          <w:p w:rsidR="00BD6A43" w:rsidRDefault="00BD6A43">
            <w:pPr>
              <w:spacing w:before="120" w:after="120"/>
              <w:ind w:firstLine="480"/>
              <w:jc w:val="center"/>
              <w:rPr>
                <w:color w:val="000000"/>
              </w:rPr>
            </w:pPr>
          </w:p>
        </w:tc>
      </w:tr>
      <w:tr w:rsidR="00BD6A43">
        <w:trPr>
          <w:cantSplit/>
          <w:trHeight w:val="663"/>
          <w:jc w:val="center"/>
        </w:trPr>
        <w:tc>
          <w:tcPr>
            <w:tcW w:w="742" w:type="dxa"/>
            <w:tcBorders>
              <w:top w:val="single" w:sz="6" w:space="0" w:color="000000"/>
              <w:left w:val="single" w:sz="4"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395" w:type="dxa"/>
            <w:tcBorders>
              <w:top w:val="single" w:sz="6" w:space="0" w:color="000000"/>
              <w:left w:val="single" w:sz="6" w:space="0" w:color="000000"/>
              <w:bottom w:val="single" w:sz="6" w:space="0" w:color="000000"/>
              <w:right w:val="single" w:sz="4" w:space="0" w:color="auto"/>
            </w:tcBorders>
            <w:vAlign w:val="center"/>
          </w:tcPr>
          <w:p w:rsidR="00BD6A43" w:rsidRDefault="00BD6A43">
            <w:pPr>
              <w:spacing w:before="120" w:after="120"/>
              <w:ind w:firstLine="480"/>
              <w:jc w:val="center"/>
              <w:rPr>
                <w:color w:val="000000"/>
              </w:rPr>
            </w:pPr>
          </w:p>
        </w:tc>
        <w:tc>
          <w:tcPr>
            <w:tcW w:w="2497" w:type="dxa"/>
            <w:tcBorders>
              <w:top w:val="single" w:sz="6" w:space="0" w:color="000000"/>
              <w:left w:val="single" w:sz="4" w:space="0" w:color="auto"/>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24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832" w:type="dxa"/>
            <w:tcBorders>
              <w:top w:val="single" w:sz="6" w:space="0" w:color="000000"/>
              <w:left w:val="single" w:sz="6" w:space="0" w:color="000000"/>
              <w:bottom w:val="single" w:sz="6" w:space="0" w:color="000000"/>
              <w:right w:val="single" w:sz="4" w:space="0" w:color="000000"/>
            </w:tcBorders>
            <w:vAlign w:val="center"/>
          </w:tcPr>
          <w:p w:rsidR="00BD6A43" w:rsidRDefault="00BD6A43">
            <w:pPr>
              <w:spacing w:before="120" w:after="120"/>
              <w:ind w:firstLine="480"/>
              <w:jc w:val="center"/>
              <w:rPr>
                <w:color w:val="000000"/>
              </w:rPr>
            </w:pPr>
          </w:p>
        </w:tc>
      </w:tr>
      <w:tr w:rsidR="00BD6A43">
        <w:trPr>
          <w:cantSplit/>
          <w:trHeight w:val="663"/>
          <w:jc w:val="center"/>
        </w:trPr>
        <w:tc>
          <w:tcPr>
            <w:tcW w:w="742" w:type="dxa"/>
            <w:tcBorders>
              <w:top w:val="single" w:sz="6" w:space="0" w:color="000000"/>
              <w:left w:val="single" w:sz="4"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395" w:type="dxa"/>
            <w:tcBorders>
              <w:top w:val="single" w:sz="6" w:space="0" w:color="000000"/>
              <w:left w:val="single" w:sz="6" w:space="0" w:color="000000"/>
              <w:bottom w:val="single" w:sz="6" w:space="0" w:color="000000"/>
              <w:right w:val="single" w:sz="4" w:space="0" w:color="auto"/>
            </w:tcBorders>
            <w:vAlign w:val="center"/>
          </w:tcPr>
          <w:p w:rsidR="00BD6A43" w:rsidRDefault="00BD6A43">
            <w:pPr>
              <w:spacing w:before="120" w:after="120"/>
              <w:ind w:firstLine="480"/>
              <w:jc w:val="center"/>
              <w:rPr>
                <w:color w:val="000000"/>
              </w:rPr>
            </w:pPr>
          </w:p>
        </w:tc>
        <w:tc>
          <w:tcPr>
            <w:tcW w:w="2497" w:type="dxa"/>
            <w:tcBorders>
              <w:top w:val="single" w:sz="6" w:space="0" w:color="000000"/>
              <w:left w:val="single" w:sz="4" w:space="0" w:color="auto"/>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24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832" w:type="dxa"/>
            <w:tcBorders>
              <w:top w:val="single" w:sz="6" w:space="0" w:color="000000"/>
              <w:left w:val="single" w:sz="6" w:space="0" w:color="000000"/>
              <w:bottom w:val="single" w:sz="6" w:space="0" w:color="000000"/>
              <w:right w:val="single" w:sz="4" w:space="0" w:color="000000"/>
            </w:tcBorders>
            <w:vAlign w:val="center"/>
          </w:tcPr>
          <w:p w:rsidR="00BD6A43" w:rsidRDefault="00BD6A43">
            <w:pPr>
              <w:spacing w:before="120" w:after="120"/>
              <w:ind w:firstLine="480"/>
              <w:jc w:val="center"/>
              <w:rPr>
                <w:color w:val="000000"/>
              </w:rPr>
            </w:pPr>
          </w:p>
        </w:tc>
      </w:tr>
      <w:tr w:rsidR="00BD6A43">
        <w:trPr>
          <w:cantSplit/>
          <w:trHeight w:val="657"/>
          <w:jc w:val="center"/>
        </w:trPr>
        <w:tc>
          <w:tcPr>
            <w:tcW w:w="742" w:type="dxa"/>
            <w:tcBorders>
              <w:top w:val="single" w:sz="6" w:space="0" w:color="000000"/>
              <w:left w:val="single" w:sz="4"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395" w:type="dxa"/>
            <w:tcBorders>
              <w:top w:val="single" w:sz="6" w:space="0" w:color="000000"/>
              <w:left w:val="single" w:sz="6" w:space="0" w:color="000000"/>
              <w:bottom w:val="single" w:sz="6" w:space="0" w:color="000000"/>
              <w:right w:val="single" w:sz="4" w:space="0" w:color="auto"/>
            </w:tcBorders>
            <w:vAlign w:val="center"/>
          </w:tcPr>
          <w:p w:rsidR="00BD6A43" w:rsidRDefault="00BD6A43">
            <w:pPr>
              <w:spacing w:before="120" w:after="120"/>
              <w:ind w:firstLine="480"/>
              <w:jc w:val="center"/>
              <w:rPr>
                <w:color w:val="000000"/>
              </w:rPr>
            </w:pPr>
          </w:p>
        </w:tc>
        <w:tc>
          <w:tcPr>
            <w:tcW w:w="2497" w:type="dxa"/>
            <w:tcBorders>
              <w:top w:val="single" w:sz="6" w:space="0" w:color="000000"/>
              <w:left w:val="single" w:sz="4" w:space="0" w:color="auto"/>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24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832" w:type="dxa"/>
            <w:tcBorders>
              <w:top w:val="single" w:sz="6" w:space="0" w:color="000000"/>
              <w:left w:val="single" w:sz="6" w:space="0" w:color="000000"/>
              <w:bottom w:val="single" w:sz="6" w:space="0" w:color="000000"/>
              <w:right w:val="single" w:sz="4" w:space="0" w:color="000000"/>
            </w:tcBorders>
            <w:vAlign w:val="center"/>
          </w:tcPr>
          <w:p w:rsidR="00BD6A43" w:rsidRDefault="00BD6A43">
            <w:pPr>
              <w:spacing w:before="120" w:after="120"/>
              <w:ind w:firstLine="480"/>
              <w:jc w:val="center"/>
              <w:rPr>
                <w:color w:val="000000"/>
              </w:rPr>
            </w:pPr>
          </w:p>
        </w:tc>
      </w:tr>
      <w:tr w:rsidR="00BD6A43">
        <w:trPr>
          <w:cantSplit/>
          <w:trHeight w:val="663"/>
          <w:jc w:val="center"/>
        </w:trPr>
        <w:tc>
          <w:tcPr>
            <w:tcW w:w="742" w:type="dxa"/>
            <w:tcBorders>
              <w:top w:val="single" w:sz="6" w:space="0" w:color="000000"/>
              <w:left w:val="single" w:sz="4"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395" w:type="dxa"/>
            <w:tcBorders>
              <w:top w:val="single" w:sz="6" w:space="0" w:color="000000"/>
              <w:left w:val="single" w:sz="6" w:space="0" w:color="000000"/>
              <w:bottom w:val="single" w:sz="6" w:space="0" w:color="000000"/>
              <w:right w:val="single" w:sz="4" w:space="0" w:color="auto"/>
            </w:tcBorders>
            <w:vAlign w:val="center"/>
          </w:tcPr>
          <w:p w:rsidR="00BD6A43" w:rsidRDefault="00BD6A43">
            <w:pPr>
              <w:spacing w:before="120" w:after="120"/>
              <w:ind w:firstLine="480"/>
              <w:jc w:val="center"/>
              <w:rPr>
                <w:color w:val="000000"/>
              </w:rPr>
            </w:pPr>
          </w:p>
        </w:tc>
        <w:tc>
          <w:tcPr>
            <w:tcW w:w="2497" w:type="dxa"/>
            <w:tcBorders>
              <w:top w:val="single" w:sz="6" w:space="0" w:color="000000"/>
              <w:left w:val="single" w:sz="4" w:space="0" w:color="auto"/>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24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832" w:type="dxa"/>
            <w:tcBorders>
              <w:top w:val="single" w:sz="6" w:space="0" w:color="000000"/>
              <w:left w:val="single" w:sz="6" w:space="0" w:color="000000"/>
              <w:bottom w:val="single" w:sz="6" w:space="0" w:color="000000"/>
              <w:right w:val="single" w:sz="4" w:space="0" w:color="000000"/>
            </w:tcBorders>
            <w:vAlign w:val="center"/>
          </w:tcPr>
          <w:p w:rsidR="00BD6A43" w:rsidRDefault="00BD6A43">
            <w:pPr>
              <w:spacing w:before="120" w:after="120"/>
              <w:ind w:firstLine="480"/>
              <w:jc w:val="center"/>
              <w:rPr>
                <w:color w:val="000000"/>
              </w:rPr>
            </w:pPr>
          </w:p>
        </w:tc>
      </w:tr>
      <w:tr w:rsidR="00BD6A43">
        <w:trPr>
          <w:cantSplit/>
          <w:trHeight w:val="657"/>
          <w:jc w:val="center"/>
        </w:trPr>
        <w:tc>
          <w:tcPr>
            <w:tcW w:w="742" w:type="dxa"/>
            <w:tcBorders>
              <w:top w:val="single" w:sz="6" w:space="0" w:color="000000"/>
              <w:left w:val="single" w:sz="4"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395" w:type="dxa"/>
            <w:tcBorders>
              <w:top w:val="single" w:sz="6" w:space="0" w:color="000000"/>
              <w:left w:val="single" w:sz="6" w:space="0" w:color="000000"/>
              <w:bottom w:val="single" w:sz="6" w:space="0" w:color="000000"/>
              <w:right w:val="single" w:sz="4" w:space="0" w:color="auto"/>
            </w:tcBorders>
            <w:vAlign w:val="center"/>
          </w:tcPr>
          <w:p w:rsidR="00BD6A43" w:rsidRDefault="00BD6A43">
            <w:pPr>
              <w:spacing w:before="120" w:after="120"/>
              <w:ind w:firstLine="480"/>
              <w:jc w:val="center"/>
              <w:rPr>
                <w:color w:val="000000"/>
              </w:rPr>
            </w:pPr>
          </w:p>
        </w:tc>
        <w:tc>
          <w:tcPr>
            <w:tcW w:w="2497" w:type="dxa"/>
            <w:tcBorders>
              <w:top w:val="single" w:sz="6" w:space="0" w:color="000000"/>
              <w:left w:val="single" w:sz="4" w:space="0" w:color="auto"/>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24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832" w:type="dxa"/>
            <w:tcBorders>
              <w:top w:val="single" w:sz="6" w:space="0" w:color="000000"/>
              <w:left w:val="single" w:sz="6" w:space="0" w:color="000000"/>
              <w:bottom w:val="single" w:sz="6" w:space="0" w:color="000000"/>
              <w:right w:val="single" w:sz="4" w:space="0" w:color="000000"/>
            </w:tcBorders>
            <w:vAlign w:val="center"/>
          </w:tcPr>
          <w:p w:rsidR="00BD6A43" w:rsidRDefault="00BD6A43">
            <w:pPr>
              <w:spacing w:before="120" w:after="120"/>
              <w:ind w:firstLine="480"/>
              <w:jc w:val="center"/>
              <w:rPr>
                <w:color w:val="000000"/>
              </w:rPr>
            </w:pPr>
          </w:p>
        </w:tc>
      </w:tr>
      <w:tr w:rsidR="00BD6A43">
        <w:trPr>
          <w:cantSplit/>
          <w:trHeight w:val="663"/>
          <w:jc w:val="center"/>
        </w:trPr>
        <w:tc>
          <w:tcPr>
            <w:tcW w:w="742" w:type="dxa"/>
            <w:tcBorders>
              <w:top w:val="single" w:sz="6" w:space="0" w:color="000000"/>
              <w:left w:val="single" w:sz="4"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395" w:type="dxa"/>
            <w:tcBorders>
              <w:top w:val="single" w:sz="6" w:space="0" w:color="000000"/>
              <w:left w:val="single" w:sz="6" w:space="0" w:color="000000"/>
              <w:bottom w:val="single" w:sz="6" w:space="0" w:color="000000"/>
              <w:right w:val="single" w:sz="4" w:space="0" w:color="auto"/>
            </w:tcBorders>
            <w:vAlign w:val="center"/>
          </w:tcPr>
          <w:p w:rsidR="00BD6A43" w:rsidRDefault="00BD6A43">
            <w:pPr>
              <w:spacing w:before="120" w:after="120"/>
              <w:ind w:firstLine="480"/>
              <w:jc w:val="center"/>
              <w:rPr>
                <w:color w:val="000000"/>
              </w:rPr>
            </w:pPr>
          </w:p>
        </w:tc>
        <w:tc>
          <w:tcPr>
            <w:tcW w:w="2497" w:type="dxa"/>
            <w:tcBorders>
              <w:top w:val="single" w:sz="6" w:space="0" w:color="000000"/>
              <w:left w:val="single" w:sz="4" w:space="0" w:color="auto"/>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24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BD6A43" w:rsidRDefault="00BD6A43">
            <w:pPr>
              <w:spacing w:before="120" w:after="120"/>
              <w:ind w:firstLine="480"/>
              <w:jc w:val="center"/>
              <w:rPr>
                <w:color w:val="000000"/>
              </w:rPr>
            </w:pPr>
          </w:p>
        </w:tc>
        <w:tc>
          <w:tcPr>
            <w:tcW w:w="832" w:type="dxa"/>
            <w:tcBorders>
              <w:top w:val="single" w:sz="6" w:space="0" w:color="000000"/>
              <w:left w:val="single" w:sz="6" w:space="0" w:color="000000"/>
              <w:bottom w:val="single" w:sz="6" w:space="0" w:color="000000"/>
              <w:right w:val="single" w:sz="4" w:space="0" w:color="000000"/>
            </w:tcBorders>
            <w:vAlign w:val="center"/>
          </w:tcPr>
          <w:p w:rsidR="00BD6A43" w:rsidRDefault="00BD6A43">
            <w:pPr>
              <w:spacing w:before="120" w:after="120"/>
              <w:ind w:firstLine="480"/>
              <w:jc w:val="center"/>
              <w:rPr>
                <w:color w:val="000000"/>
              </w:rPr>
            </w:pPr>
          </w:p>
        </w:tc>
      </w:tr>
    </w:tbl>
    <w:p w:rsidR="00BD6A43" w:rsidRDefault="00BD6A43">
      <w:pPr>
        <w:spacing w:before="120" w:after="120" w:line="360" w:lineRule="auto"/>
        <w:ind w:right="210"/>
      </w:pPr>
      <w:r>
        <w:rPr>
          <w:rFonts w:hint="eastAsia"/>
        </w:rPr>
        <w:t>注：</w:t>
      </w:r>
      <w:r>
        <w:rPr>
          <w:rFonts w:hint="eastAsia"/>
          <w:lang w:val="en-US"/>
        </w:rPr>
        <w:t>1、</w:t>
      </w:r>
      <w:r>
        <w:rPr>
          <w:rFonts w:hint="eastAsia"/>
        </w:rPr>
        <w:t>如有偏离，应在“偏离情况”栏内注明“有”，并在“说明”栏内予以说明；如无偏离，应在“偏离情况”栏内注明“无”；</w:t>
      </w:r>
    </w:p>
    <w:p w:rsidR="005B7378" w:rsidRDefault="00BD6A43" w:rsidP="005B7378">
      <w:pPr>
        <w:spacing w:before="120" w:after="120" w:line="360" w:lineRule="auto"/>
        <w:ind w:right="210"/>
        <w:rPr>
          <w:b/>
          <w:bCs/>
          <w:shd w:val="clear" w:color="auto" w:fill="FFFF00"/>
        </w:rPr>
      </w:pPr>
      <w:r>
        <w:rPr>
          <w:rFonts w:hint="eastAsia"/>
          <w:b/>
          <w:bCs/>
          <w:shd w:val="clear" w:color="auto" w:fill="FFFF00"/>
          <w:lang w:val="en-US"/>
        </w:rPr>
        <w:t>★2</w:t>
      </w:r>
      <w:r>
        <w:rPr>
          <w:rFonts w:hint="eastAsia"/>
          <w:b/>
          <w:bCs/>
          <w:shd w:val="clear" w:color="auto" w:fill="FFFF00"/>
        </w:rPr>
        <w:t>、请各</w:t>
      </w:r>
      <w:r>
        <w:rPr>
          <w:rFonts w:hint="eastAsia"/>
          <w:b/>
          <w:bCs/>
          <w:shd w:val="clear" w:color="auto" w:fill="FFFF00"/>
          <w:lang w:val="en-US"/>
        </w:rPr>
        <w:t>供应商</w:t>
      </w:r>
      <w:r>
        <w:rPr>
          <w:rFonts w:hint="eastAsia"/>
          <w:b/>
          <w:bCs/>
          <w:shd w:val="clear" w:color="auto" w:fill="FFFF00"/>
        </w:rPr>
        <w:t>如实提供，不得复制</w:t>
      </w:r>
      <w:r>
        <w:rPr>
          <w:rFonts w:hint="eastAsia"/>
          <w:b/>
          <w:bCs/>
          <w:shd w:val="clear" w:color="auto" w:fill="FFFF00"/>
          <w:lang w:val="en-US"/>
        </w:rPr>
        <w:t>采购</w:t>
      </w:r>
      <w:r>
        <w:rPr>
          <w:rFonts w:hint="eastAsia"/>
          <w:b/>
          <w:bCs/>
          <w:shd w:val="clear" w:color="auto" w:fill="FFFF00"/>
        </w:rPr>
        <w:t>文件的参数填写，不得弄虚作假，并在表后附设</w:t>
      </w:r>
      <w:proofErr w:type="gramStart"/>
      <w:r>
        <w:rPr>
          <w:rFonts w:hint="eastAsia"/>
          <w:b/>
          <w:bCs/>
          <w:shd w:val="clear" w:color="auto" w:fill="FFFF00"/>
        </w:rPr>
        <w:t>备相关</w:t>
      </w:r>
      <w:proofErr w:type="gramEnd"/>
      <w:r>
        <w:rPr>
          <w:rFonts w:hint="eastAsia"/>
          <w:b/>
          <w:bCs/>
          <w:shd w:val="clear" w:color="auto" w:fill="FFFF00"/>
        </w:rPr>
        <w:t>材料（包括</w:t>
      </w:r>
      <w:proofErr w:type="gramStart"/>
      <w:r>
        <w:rPr>
          <w:rFonts w:hint="eastAsia"/>
          <w:b/>
          <w:bCs/>
          <w:shd w:val="clear" w:color="auto" w:fill="FFFF00"/>
        </w:rPr>
        <w:t>官网截</w:t>
      </w:r>
      <w:proofErr w:type="gramEnd"/>
      <w:r>
        <w:rPr>
          <w:rFonts w:hint="eastAsia"/>
          <w:b/>
          <w:bCs/>
          <w:shd w:val="clear" w:color="auto" w:fill="FFFF00"/>
        </w:rPr>
        <w:t>图证明、</w:t>
      </w:r>
      <w:proofErr w:type="gramStart"/>
      <w:r>
        <w:rPr>
          <w:rFonts w:hint="eastAsia"/>
          <w:b/>
          <w:bCs/>
          <w:shd w:val="clear" w:color="auto" w:fill="FFFF00"/>
        </w:rPr>
        <w:t>官网链接</w:t>
      </w:r>
      <w:proofErr w:type="gramEnd"/>
      <w:r>
        <w:rPr>
          <w:rFonts w:hint="eastAsia"/>
          <w:b/>
          <w:bCs/>
          <w:shd w:val="clear" w:color="auto" w:fill="FFFF00"/>
        </w:rPr>
        <w:t>、产品彩页、第三</w:t>
      </w:r>
      <w:proofErr w:type="gramStart"/>
      <w:r>
        <w:rPr>
          <w:rFonts w:hint="eastAsia"/>
          <w:b/>
          <w:bCs/>
          <w:shd w:val="clear" w:color="auto" w:fill="FFFF00"/>
        </w:rPr>
        <w:t>方专业</w:t>
      </w:r>
      <w:proofErr w:type="gramEnd"/>
      <w:r>
        <w:rPr>
          <w:rFonts w:hint="eastAsia"/>
          <w:b/>
          <w:bCs/>
          <w:shd w:val="clear" w:color="auto" w:fill="FFFF00"/>
        </w:rPr>
        <w:t>检测机构出具的检测报告等相关技术证明材料），若证明材料参数与产品技术偏离表应答不符或无技术资料应答，而</w:t>
      </w:r>
      <w:r>
        <w:rPr>
          <w:rFonts w:hint="eastAsia"/>
          <w:b/>
          <w:bCs/>
          <w:shd w:val="clear" w:color="auto" w:fill="FFFF00"/>
          <w:lang w:val="en-US"/>
        </w:rPr>
        <w:t>供应商</w:t>
      </w:r>
      <w:r>
        <w:rPr>
          <w:rFonts w:hint="eastAsia"/>
          <w:b/>
          <w:bCs/>
          <w:shd w:val="clear" w:color="auto" w:fill="FFFF00"/>
        </w:rPr>
        <w:t>又未在</w:t>
      </w:r>
      <w:r>
        <w:rPr>
          <w:rFonts w:hint="eastAsia"/>
          <w:b/>
          <w:bCs/>
          <w:shd w:val="clear" w:color="auto" w:fill="FFFF00"/>
          <w:lang w:val="en-US"/>
        </w:rPr>
        <w:t>报价</w:t>
      </w:r>
      <w:r>
        <w:rPr>
          <w:rFonts w:hint="eastAsia"/>
          <w:b/>
          <w:bCs/>
          <w:shd w:val="clear" w:color="auto" w:fill="FFFF00"/>
        </w:rPr>
        <w:t>文件中</w:t>
      </w:r>
      <w:proofErr w:type="gramStart"/>
      <w:r>
        <w:rPr>
          <w:rFonts w:hint="eastAsia"/>
          <w:b/>
          <w:bCs/>
          <w:shd w:val="clear" w:color="auto" w:fill="FFFF00"/>
        </w:rPr>
        <w:t>作出</w:t>
      </w:r>
      <w:proofErr w:type="gramEnd"/>
      <w:r>
        <w:rPr>
          <w:rFonts w:hint="eastAsia"/>
          <w:b/>
          <w:bCs/>
          <w:shd w:val="clear" w:color="auto" w:fill="FFFF00"/>
        </w:rPr>
        <w:t>说明和解释的，视为不响应该条技术参数要求。</w:t>
      </w:r>
    </w:p>
    <w:p w:rsidR="005B7378" w:rsidRDefault="005B7378" w:rsidP="005B7378">
      <w:pPr>
        <w:rPr>
          <w:shd w:val="clear" w:color="auto" w:fill="FFFF00"/>
        </w:rPr>
      </w:pPr>
      <w:r>
        <w:rPr>
          <w:shd w:val="clear" w:color="auto" w:fill="FFFF00"/>
        </w:rPr>
        <w:br w:type="page"/>
      </w:r>
    </w:p>
    <w:p w:rsidR="00BD6A43" w:rsidRPr="005B7378" w:rsidRDefault="00BD6A43" w:rsidP="005B7378">
      <w:pPr>
        <w:spacing w:before="120" w:after="120" w:line="360" w:lineRule="auto"/>
        <w:ind w:right="210"/>
        <w:rPr>
          <w:b/>
          <w:bCs/>
        </w:rPr>
      </w:pPr>
    </w:p>
    <w:p w:rsidR="00BD6A43" w:rsidRDefault="00BD6A43" w:rsidP="0014698E">
      <w:pPr>
        <w:pStyle w:val="2"/>
        <w:jc w:val="center"/>
        <w:rPr>
          <w:rFonts w:ascii="宋体" w:eastAsia="宋体" w:hAnsi="宋体" w:cs="宋体"/>
          <w:sz w:val="28"/>
          <w:szCs w:val="28"/>
        </w:rPr>
      </w:pPr>
      <w:bookmarkStart w:id="58" w:name="_Toc32511_WPSOffice_Level1"/>
      <w:bookmarkStart w:id="59" w:name="_Toc19210_WPSOffice_Level1"/>
      <w:bookmarkStart w:id="60" w:name="_Toc1849_WPSOffice_Level1"/>
      <w:r>
        <w:rPr>
          <w:rFonts w:ascii="宋体" w:eastAsia="宋体" w:hAnsi="宋体" w:cs="宋体" w:hint="eastAsia"/>
          <w:sz w:val="28"/>
          <w:szCs w:val="28"/>
        </w:rPr>
        <w:t>四、质量保证书</w:t>
      </w:r>
    </w:p>
    <w:p w:rsidR="00BD6A43" w:rsidRDefault="00BD6A43" w:rsidP="0014698E">
      <w:pPr>
        <w:pStyle w:val="a0"/>
        <w:spacing w:before="5"/>
        <w:rPr>
          <w:b/>
          <w:sz w:val="12"/>
        </w:rPr>
      </w:pPr>
    </w:p>
    <w:p w:rsidR="00BD6A43" w:rsidRDefault="00BD6A43" w:rsidP="0014698E">
      <w:pPr>
        <w:pStyle w:val="a0"/>
        <w:ind w:left="438"/>
        <w:rPr>
          <w:u w:val="single"/>
        </w:rPr>
      </w:pPr>
      <w:r>
        <w:rPr>
          <w:rFonts w:hint="eastAsia"/>
        </w:rPr>
        <w:t>致：</w:t>
      </w:r>
      <w:r>
        <w:rPr>
          <w:rFonts w:hint="eastAsia"/>
          <w:u w:val="single"/>
        </w:rPr>
        <w:t>（采购人）</w:t>
      </w:r>
    </w:p>
    <w:p w:rsidR="00BD6A43" w:rsidRDefault="00BD6A43" w:rsidP="0014698E">
      <w:pPr>
        <w:pStyle w:val="a0"/>
        <w:ind w:left="438"/>
        <w:rPr>
          <w:u w:val="single"/>
        </w:rPr>
      </w:pPr>
    </w:p>
    <w:p w:rsidR="00BD6A43" w:rsidRDefault="00BD6A43" w:rsidP="0014698E">
      <w:pPr>
        <w:pStyle w:val="a0"/>
        <w:tabs>
          <w:tab w:val="left" w:pos="3254"/>
          <w:tab w:val="left" w:pos="5831"/>
          <w:tab w:val="left" w:pos="7871"/>
        </w:tabs>
        <w:spacing w:line="360" w:lineRule="auto"/>
        <w:ind w:firstLineChars="200" w:firstLine="480"/>
      </w:pPr>
      <w:r>
        <w:rPr>
          <w:rFonts w:hint="eastAsia"/>
        </w:rPr>
        <w:t>本保证书作为</w:t>
      </w:r>
      <w:r>
        <w:rPr>
          <w:rFonts w:hint="eastAsia"/>
          <w:u w:val="single"/>
        </w:rPr>
        <w:t>（供应商名称）</w:t>
      </w:r>
      <w:r>
        <w:rPr>
          <w:rFonts w:hint="eastAsia"/>
        </w:rPr>
        <w:t>对项目（项目编号：）询价采购提供的质量和服务的保证。</w:t>
      </w:r>
    </w:p>
    <w:p w:rsidR="00BD6A43" w:rsidRDefault="00BD6A43" w:rsidP="0014698E">
      <w:pPr>
        <w:pStyle w:val="a0"/>
        <w:spacing w:before="160" w:line="360" w:lineRule="auto"/>
        <w:ind w:firstLineChars="200" w:firstLine="480"/>
      </w:pPr>
      <w:r>
        <w:rPr>
          <w:rFonts w:hint="eastAsia"/>
        </w:rPr>
        <w:t>我方承诺提供以下质量保证并承担相应的法律责任：</w:t>
      </w:r>
    </w:p>
    <w:p w:rsidR="00BD6A43" w:rsidRDefault="00BD6A43" w:rsidP="0014698E">
      <w:pPr>
        <w:pStyle w:val="ac"/>
        <w:numPr>
          <w:ilvl w:val="0"/>
          <w:numId w:val="6"/>
        </w:numPr>
        <w:tabs>
          <w:tab w:val="left" w:pos="1391"/>
          <w:tab w:val="left" w:pos="1392"/>
        </w:tabs>
        <w:spacing w:before="161" w:line="360" w:lineRule="auto"/>
        <w:ind w:left="0" w:firstLineChars="200" w:firstLine="480"/>
        <w:rPr>
          <w:sz w:val="24"/>
        </w:rPr>
      </w:pPr>
      <w:r>
        <w:rPr>
          <w:rFonts w:hint="eastAsia"/>
          <w:sz w:val="24"/>
        </w:rPr>
        <w:t>提供的货物是全新的、符合国家质量标准、国家有关部门手续完备、具有生产厂家质量保证书（或合格证明）的设备；</w:t>
      </w:r>
    </w:p>
    <w:p w:rsidR="00BD6A43" w:rsidRDefault="00BD6A43" w:rsidP="0014698E">
      <w:pPr>
        <w:pStyle w:val="ac"/>
        <w:numPr>
          <w:ilvl w:val="0"/>
          <w:numId w:val="6"/>
        </w:numPr>
        <w:tabs>
          <w:tab w:val="left" w:pos="1218"/>
        </w:tabs>
        <w:spacing w:before="1" w:line="360" w:lineRule="auto"/>
        <w:ind w:left="0" w:firstLineChars="200" w:firstLine="480"/>
        <w:rPr>
          <w:sz w:val="24"/>
        </w:rPr>
      </w:pPr>
      <w:r>
        <w:rPr>
          <w:rFonts w:hint="eastAsia"/>
          <w:sz w:val="24"/>
        </w:rPr>
        <w:t>提供的货物符合报价文件承诺和所签合同规定的技术要求；</w:t>
      </w:r>
    </w:p>
    <w:p w:rsidR="00BD6A43" w:rsidRDefault="00BD6A43" w:rsidP="0014698E">
      <w:pPr>
        <w:pStyle w:val="ac"/>
        <w:numPr>
          <w:ilvl w:val="0"/>
          <w:numId w:val="6"/>
        </w:numPr>
        <w:tabs>
          <w:tab w:val="left" w:pos="1218"/>
        </w:tabs>
        <w:spacing w:before="161" w:line="360" w:lineRule="auto"/>
        <w:ind w:left="0" w:firstLineChars="200" w:firstLine="480"/>
        <w:rPr>
          <w:sz w:val="24"/>
        </w:rPr>
      </w:pPr>
      <w:r>
        <w:rPr>
          <w:rFonts w:hint="eastAsia"/>
          <w:sz w:val="24"/>
        </w:rPr>
        <w:t>保证“售后服务承诺”全部内容的满足；</w:t>
      </w:r>
    </w:p>
    <w:p w:rsidR="00BD6A43" w:rsidRDefault="00BD6A43" w:rsidP="0014698E">
      <w:pPr>
        <w:pStyle w:val="ac"/>
        <w:numPr>
          <w:ilvl w:val="0"/>
          <w:numId w:val="6"/>
        </w:numPr>
        <w:tabs>
          <w:tab w:val="left" w:pos="1218"/>
        </w:tabs>
        <w:spacing w:before="160" w:line="360" w:lineRule="auto"/>
        <w:ind w:left="0" w:firstLineChars="200" w:firstLine="480"/>
        <w:rPr>
          <w:sz w:val="24"/>
        </w:rPr>
      </w:pPr>
      <w:r>
        <w:rPr>
          <w:rFonts w:hint="eastAsia"/>
          <w:sz w:val="24"/>
        </w:rPr>
        <w:t>我单位承诺的性能保证如下：（请详细列明）</w:t>
      </w:r>
    </w:p>
    <w:p w:rsidR="00BD6A43" w:rsidRDefault="00BD6A43" w:rsidP="0014698E">
      <w:pPr>
        <w:pStyle w:val="a0"/>
        <w:spacing w:line="360" w:lineRule="auto"/>
        <w:ind w:firstLineChars="200" w:firstLine="400"/>
        <w:rPr>
          <w:sz w:val="20"/>
        </w:rPr>
      </w:pPr>
    </w:p>
    <w:p w:rsidR="00BD6A43" w:rsidRDefault="00D76B98" w:rsidP="0014698E">
      <w:pPr>
        <w:pStyle w:val="a0"/>
        <w:spacing w:before="4" w:line="360" w:lineRule="auto"/>
        <w:ind w:firstLineChars="200" w:firstLine="480"/>
        <w:rPr>
          <w:sz w:val="11"/>
        </w:rPr>
      </w:pPr>
      <w:r>
        <w:rPr>
          <w:noProof/>
          <w:lang w:val="en-US" w:bidi="ar-SA"/>
        </w:rPr>
        <mc:AlternateContent>
          <mc:Choice Requires="wps">
            <w:drawing>
              <wp:anchor distT="4294967295" distB="4294967295" distL="114300" distR="114300" simplePos="0" relativeHeight="251657216" behindDoc="1" locked="0" layoutInCell="1" allowOverlap="1" wp14:anchorId="1E49503B" wp14:editId="7D979AC2">
                <wp:simplePos x="0" y="0"/>
                <wp:positionH relativeFrom="page">
                  <wp:posOffset>1205230</wp:posOffset>
                </wp:positionH>
                <wp:positionV relativeFrom="paragraph">
                  <wp:posOffset>120014</wp:posOffset>
                </wp:positionV>
                <wp:extent cx="5410200" cy="0"/>
                <wp:effectExtent l="0" t="0" r="0" b="0"/>
                <wp:wrapTopAndBottom/>
                <wp:docPr id="8"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0"/>
                        </a:xfrm>
                        <a:prstGeom prst="line">
                          <a:avLst/>
                        </a:prstGeom>
                        <a:ln w="609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499E967" id="直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94.9pt,9.45pt" to="520.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" strokeweight=".48pt">
                <o:lock v:ext="edit" shapetype="f"/>
                <w10:wrap type="topAndBottom" anchorx="page"/>
              </v:line>
            </w:pict>
          </mc:Fallback>
        </mc:AlternateContent>
      </w:r>
    </w:p>
    <w:p w:rsidR="00BD6A43" w:rsidRDefault="00BD6A43" w:rsidP="0014698E">
      <w:pPr>
        <w:pStyle w:val="a0"/>
        <w:spacing w:line="360" w:lineRule="auto"/>
        <w:ind w:firstLineChars="200" w:firstLine="400"/>
        <w:rPr>
          <w:sz w:val="20"/>
        </w:rPr>
      </w:pPr>
    </w:p>
    <w:p w:rsidR="00BD6A43" w:rsidRDefault="00D76B98" w:rsidP="0014698E">
      <w:pPr>
        <w:pStyle w:val="a0"/>
        <w:spacing w:before="5" w:line="360" w:lineRule="auto"/>
        <w:ind w:firstLineChars="200" w:firstLine="480"/>
        <w:rPr>
          <w:sz w:val="10"/>
        </w:rPr>
      </w:pPr>
      <w:r>
        <w:rPr>
          <w:noProof/>
          <w:lang w:val="en-US" w:bidi="ar-SA"/>
        </w:rPr>
        <mc:AlternateContent>
          <mc:Choice Requires="wps">
            <w:drawing>
              <wp:anchor distT="4294967295" distB="4294967295" distL="114300" distR="114300" simplePos="0" relativeHeight="251658240" behindDoc="1" locked="0" layoutInCell="1" allowOverlap="1" wp14:anchorId="3C18EE93" wp14:editId="23855F09">
                <wp:simplePos x="0" y="0"/>
                <wp:positionH relativeFrom="page">
                  <wp:posOffset>1205230</wp:posOffset>
                </wp:positionH>
                <wp:positionV relativeFrom="paragraph">
                  <wp:posOffset>112394</wp:posOffset>
                </wp:positionV>
                <wp:extent cx="5410200" cy="0"/>
                <wp:effectExtent l="0" t="0" r="0" b="0"/>
                <wp:wrapTopAndBottom/>
                <wp:docPr id="7"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0"/>
                        </a:xfrm>
                        <a:prstGeom prst="line">
                          <a:avLst/>
                        </a:prstGeom>
                        <a:ln w="609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5298D9F" id="直线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94.9pt,8.85pt" to="520.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" strokeweight=".48pt">
                <o:lock v:ext="edit" shapetype="f"/>
                <w10:wrap type="topAndBottom" anchorx="page"/>
              </v:line>
            </w:pict>
          </mc:Fallback>
        </mc:AlternateContent>
      </w:r>
    </w:p>
    <w:p w:rsidR="00BD6A43" w:rsidRDefault="00BD6A43" w:rsidP="0014698E">
      <w:pPr>
        <w:pStyle w:val="a0"/>
        <w:spacing w:before="5" w:line="360" w:lineRule="auto"/>
        <w:ind w:firstLineChars="200" w:firstLine="120"/>
        <w:rPr>
          <w:sz w:val="6"/>
        </w:rPr>
      </w:pPr>
    </w:p>
    <w:p w:rsidR="00BD6A43" w:rsidRDefault="00BD6A43" w:rsidP="0014698E">
      <w:pPr>
        <w:pStyle w:val="a0"/>
        <w:spacing w:before="67" w:line="360" w:lineRule="auto"/>
        <w:ind w:firstLineChars="200" w:firstLine="480"/>
      </w:pPr>
      <w:r>
        <w:rPr>
          <w:rFonts w:hint="eastAsia"/>
        </w:rPr>
        <w:t>本保证书自询价之日起有效，如我方成交，则至货物保质期满为止有效。</w:t>
      </w: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tabs>
          <w:tab w:val="left" w:pos="7518"/>
        </w:tabs>
        <w:spacing w:before="174"/>
        <w:ind w:left="2598"/>
      </w:pPr>
      <w:r>
        <w:rPr>
          <w:rFonts w:hint="eastAsia"/>
        </w:rPr>
        <w:t>供应商名称：（盖单位公章）</w:t>
      </w:r>
    </w:p>
    <w:p w:rsidR="00BD6A43" w:rsidRDefault="00BD6A43" w:rsidP="0014698E">
      <w:pPr>
        <w:pStyle w:val="a0"/>
        <w:tabs>
          <w:tab w:val="left" w:pos="7878"/>
        </w:tabs>
        <w:spacing w:before="160"/>
        <w:ind w:left="2598"/>
      </w:pPr>
      <w:r>
        <w:rPr>
          <w:rFonts w:hint="eastAsia"/>
        </w:rPr>
        <w:t>法定代表人或其委托代理人：（签字或盖章）</w:t>
      </w:r>
    </w:p>
    <w:p w:rsidR="00BD6A43" w:rsidRDefault="00BD6A43" w:rsidP="0014698E">
      <w:pPr>
        <w:pStyle w:val="a0"/>
        <w:tabs>
          <w:tab w:val="left" w:pos="4038"/>
          <w:tab w:val="left" w:pos="5118"/>
          <w:tab w:val="left" w:pos="6198"/>
        </w:tabs>
        <w:spacing w:before="161"/>
        <w:ind w:left="2598"/>
      </w:pPr>
      <w:r>
        <w:rPr>
          <w:rFonts w:hint="eastAsia"/>
        </w:rPr>
        <w:t>年月日</w:t>
      </w:r>
    </w:p>
    <w:p w:rsidR="00BD6A43" w:rsidRDefault="00BD6A43" w:rsidP="0014698E">
      <w:pPr>
        <w:sectPr w:rsidR="00BD6A43">
          <w:footerReference w:type="default" r:id="rId10"/>
          <w:pgSz w:w="11910" w:h="16840"/>
          <w:pgMar w:top="964" w:right="964" w:bottom="964" w:left="1134" w:header="0" w:footer="454" w:gutter="0"/>
          <w:cols w:space="720"/>
        </w:sectPr>
      </w:pPr>
    </w:p>
    <w:p w:rsidR="00BD6A43" w:rsidRDefault="00BD6A43" w:rsidP="0014698E">
      <w:pPr>
        <w:pStyle w:val="2"/>
        <w:jc w:val="center"/>
        <w:rPr>
          <w:rFonts w:ascii="宋体" w:eastAsia="宋体" w:hAnsi="宋体" w:cs="宋体"/>
          <w:sz w:val="28"/>
          <w:szCs w:val="28"/>
        </w:rPr>
      </w:pPr>
      <w:r>
        <w:rPr>
          <w:rFonts w:ascii="宋体" w:eastAsia="宋体" w:hAnsi="宋体" w:cs="宋体" w:hint="eastAsia"/>
          <w:sz w:val="28"/>
          <w:szCs w:val="28"/>
        </w:rPr>
        <w:lastRenderedPageBreak/>
        <w:t>五、售后服务承诺书</w:t>
      </w:r>
    </w:p>
    <w:p w:rsidR="00BD6A43" w:rsidRDefault="00BD6A43" w:rsidP="0014698E">
      <w:pPr>
        <w:pStyle w:val="a0"/>
        <w:spacing w:before="146"/>
        <w:ind w:right="15"/>
        <w:jc w:val="center"/>
      </w:pPr>
      <w:r>
        <w:rPr>
          <w:rFonts w:hint="eastAsia"/>
        </w:rPr>
        <w:t>（由供应商按第五章“</w:t>
      </w:r>
      <w:r>
        <w:rPr>
          <w:rFonts w:hint="eastAsia"/>
          <w:b/>
        </w:rPr>
        <w:t>采购内容</w:t>
      </w:r>
      <w:r>
        <w:rPr>
          <w:rFonts w:hint="eastAsia"/>
        </w:rPr>
        <w:t>”中售后服务及要求自行编写）</w:t>
      </w: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pPr>
    </w:p>
    <w:p w:rsidR="00BD6A43" w:rsidRDefault="00BD6A43" w:rsidP="0014698E">
      <w:pPr>
        <w:pStyle w:val="a0"/>
        <w:tabs>
          <w:tab w:val="left" w:pos="5360"/>
        </w:tabs>
        <w:spacing w:before="174"/>
        <w:ind w:left="440"/>
      </w:pPr>
      <w:r>
        <w:rPr>
          <w:rFonts w:hint="eastAsia"/>
        </w:rPr>
        <w:t>供应商名称：（盖单位公章）</w:t>
      </w:r>
    </w:p>
    <w:p w:rsidR="00BD6A43" w:rsidRDefault="00BD6A43" w:rsidP="0014698E">
      <w:pPr>
        <w:pStyle w:val="a0"/>
        <w:tabs>
          <w:tab w:val="left" w:pos="5720"/>
        </w:tabs>
        <w:spacing w:before="160"/>
        <w:ind w:left="440"/>
      </w:pPr>
      <w:r>
        <w:rPr>
          <w:rFonts w:hint="eastAsia"/>
        </w:rPr>
        <w:t>法定代表人或其委托代理人：（签字或盖章）</w:t>
      </w:r>
    </w:p>
    <w:p w:rsidR="00BD6A43" w:rsidRDefault="00BD6A43" w:rsidP="0014698E">
      <w:pPr>
        <w:pStyle w:val="a0"/>
        <w:tabs>
          <w:tab w:val="left" w:pos="1880"/>
          <w:tab w:val="left" w:pos="2960"/>
          <w:tab w:val="left" w:pos="4040"/>
        </w:tabs>
        <w:spacing w:before="161"/>
        <w:ind w:left="440"/>
      </w:pPr>
      <w:r>
        <w:rPr>
          <w:rFonts w:hint="eastAsia"/>
        </w:rPr>
        <w:t>年月日</w:t>
      </w:r>
    </w:p>
    <w:p w:rsidR="00BD6A43" w:rsidRDefault="00BD6A43" w:rsidP="0014698E">
      <w:pPr>
        <w:sectPr w:rsidR="00BD6A43">
          <w:pgSz w:w="11910" w:h="16840"/>
          <w:pgMar w:top="964" w:right="964" w:bottom="964" w:left="1134" w:header="0" w:footer="454" w:gutter="0"/>
          <w:cols w:space="720"/>
        </w:sectPr>
      </w:pPr>
    </w:p>
    <w:p w:rsidR="00BD6A43" w:rsidRDefault="00BD6A43" w:rsidP="0014698E">
      <w:pPr>
        <w:pStyle w:val="2"/>
        <w:rPr>
          <w:rFonts w:ascii="宋体" w:eastAsia="宋体" w:hAnsi="宋体" w:cs="宋体"/>
          <w:sz w:val="28"/>
          <w:szCs w:val="28"/>
        </w:rPr>
      </w:pPr>
      <w:r>
        <w:rPr>
          <w:rFonts w:ascii="宋体" w:eastAsia="宋体" w:hAnsi="宋体" w:cs="宋体" w:hint="eastAsia"/>
          <w:sz w:val="28"/>
          <w:szCs w:val="28"/>
          <w:lang w:val="en-US"/>
        </w:rPr>
        <w:lastRenderedPageBreak/>
        <w:t>六</w:t>
      </w:r>
      <w:r>
        <w:rPr>
          <w:rFonts w:ascii="宋体" w:eastAsia="宋体" w:hAnsi="宋体" w:cs="宋体" w:hint="eastAsia"/>
          <w:sz w:val="28"/>
          <w:szCs w:val="28"/>
        </w:rPr>
        <w:t>、资格证明文件</w:t>
      </w:r>
    </w:p>
    <w:p w:rsidR="00BD6A43" w:rsidRDefault="00BD6A43">
      <w:pPr>
        <w:pStyle w:val="a0"/>
        <w:spacing w:before="5"/>
        <w:rPr>
          <w:b/>
          <w:sz w:val="12"/>
        </w:rPr>
      </w:pPr>
    </w:p>
    <w:p w:rsidR="00BD6A43" w:rsidRDefault="00BD6A43">
      <w:pPr>
        <w:pStyle w:val="a0"/>
        <w:spacing w:line="336" w:lineRule="auto"/>
        <w:ind w:firstLineChars="200" w:firstLine="480"/>
        <w:rPr>
          <w:lang w:val="en-US"/>
        </w:rPr>
      </w:pPr>
      <w:r>
        <w:rPr>
          <w:rFonts w:hint="eastAsia"/>
          <w:lang w:val="en-US"/>
        </w:rPr>
        <w:t>1.投标人必须是在中华人民共和国境内注册，具有独立承担民事责任的能力，具备有效的营业执照或事业单位法人证书或其他类似的法定证明文件（若为分公司参与投标的，需总公司提供对本项目的授权并承担相关法律责任）。</w:t>
      </w:r>
    </w:p>
    <w:p w:rsidR="00BD6A43" w:rsidRDefault="00BD6A43">
      <w:pPr>
        <w:rPr>
          <w:lang w:val="en-US"/>
        </w:rPr>
      </w:pPr>
    </w:p>
    <w:p w:rsidR="00BD6A43" w:rsidRDefault="00BD6A43">
      <w:pPr>
        <w:pStyle w:val="a0"/>
        <w:spacing w:line="336" w:lineRule="auto"/>
        <w:ind w:firstLineChars="200" w:firstLine="480"/>
        <w:rPr>
          <w:lang w:val="en-US"/>
        </w:rPr>
      </w:pPr>
      <w:r>
        <w:rPr>
          <w:rFonts w:hint="eastAsia"/>
          <w:lang w:val="en-US"/>
        </w:rPr>
        <w:t>2.具有良好的商业信誉和健全的财务会计制度，提供近二年（202</w:t>
      </w:r>
      <w:r w:rsidR="006F74E6">
        <w:rPr>
          <w:lang w:val="en-US"/>
        </w:rPr>
        <w:t>2</w:t>
      </w:r>
      <w:r>
        <w:rPr>
          <w:rFonts w:hint="eastAsia"/>
          <w:lang w:val="en-US"/>
        </w:rPr>
        <w:t>-202</w:t>
      </w:r>
      <w:r w:rsidR="006F74E6">
        <w:rPr>
          <w:lang w:val="en-US"/>
        </w:rPr>
        <w:t>3</w:t>
      </w:r>
      <w:r>
        <w:rPr>
          <w:rFonts w:hint="eastAsia"/>
          <w:lang w:val="en-US"/>
        </w:rPr>
        <w:t>年）的财务报表（包括资产负债表、现金流量表、利润表或损益表），若成立不足二年的公司则按实际经营时限提供；至投标截止时间投标人成立时间不足一年的可提供成立至今的财务报表或投标人开户银行出具的资信证明或信用等级证明或存款证明。</w:t>
      </w:r>
    </w:p>
    <w:p w:rsidR="00BD6A43" w:rsidRDefault="00BD6A43" w:rsidP="00233510">
      <w:pPr>
        <w:pStyle w:val="a0"/>
        <w:spacing w:line="336" w:lineRule="auto"/>
        <w:rPr>
          <w:lang w:val="en-US"/>
        </w:rPr>
      </w:pPr>
    </w:p>
    <w:p w:rsidR="00BD6A43" w:rsidRDefault="00BD6A43">
      <w:pPr>
        <w:pStyle w:val="a0"/>
        <w:spacing w:line="336" w:lineRule="auto"/>
        <w:ind w:firstLineChars="200" w:firstLine="480"/>
        <w:rPr>
          <w:lang w:val="en-US"/>
        </w:rPr>
      </w:pPr>
      <w:r>
        <w:rPr>
          <w:rFonts w:hint="eastAsia"/>
          <w:lang w:val="en-US"/>
        </w:rPr>
        <w:t>3.具有依法缴纳税收和社会保障资金的良好记录，提供202</w:t>
      </w:r>
      <w:r w:rsidR="00FA2D71">
        <w:rPr>
          <w:lang w:val="en-US"/>
        </w:rPr>
        <w:t>3</w:t>
      </w:r>
      <w:r>
        <w:rPr>
          <w:rFonts w:hint="eastAsia"/>
          <w:lang w:val="en-US"/>
        </w:rPr>
        <w:t>年</w:t>
      </w:r>
      <w:r w:rsidR="00FA2D71">
        <w:rPr>
          <w:lang w:val="en-US"/>
        </w:rPr>
        <w:t>1</w:t>
      </w:r>
      <w:r>
        <w:rPr>
          <w:rFonts w:hint="eastAsia"/>
          <w:lang w:val="en-US"/>
        </w:rPr>
        <w:t>月至今任意3个月依法缴纳税收和缴纳社会保障资金的证明（成立未满3个月的提供成立以来的税收和社会保障资金缴纳凭证或相关情况说明；依法免税或不需要缴纳社会保障资金的投标人，应提供相应文件证明其依法免税或不需要缴纳社会保障资金）。</w:t>
      </w:r>
    </w:p>
    <w:p w:rsidR="00BD6A43" w:rsidRPr="00233510" w:rsidRDefault="00BD6A43">
      <w:pPr>
        <w:rPr>
          <w:lang w:val="en-US"/>
        </w:rPr>
      </w:pPr>
    </w:p>
    <w:p w:rsidR="00BD6A43" w:rsidRDefault="00BD6A43">
      <w:pPr>
        <w:pStyle w:val="a0"/>
        <w:spacing w:line="336" w:lineRule="auto"/>
        <w:ind w:firstLineChars="200" w:firstLine="480"/>
        <w:rPr>
          <w:lang w:val="en-US"/>
        </w:rPr>
      </w:pPr>
      <w:r>
        <w:rPr>
          <w:rFonts w:hint="eastAsia"/>
          <w:lang w:val="en-US"/>
        </w:rPr>
        <w:t>4.根据《财政部关于在政府采购活动中查询及使用信用记录有关问题的通知-财库〔2016〕125号》相关要求，对列入失信被执行人、重大税收违法案件当事人名单、政府采购严重违法失信行为记录名单的投标人拒绝其参与政府采购活动；</w:t>
      </w:r>
      <w:r w:rsidR="00B06293">
        <w:rPr>
          <w:rFonts w:hint="eastAsia"/>
          <w:lang w:val="en-US"/>
        </w:rPr>
        <w:t>采购方</w:t>
      </w:r>
      <w:r>
        <w:rPr>
          <w:rFonts w:hint="eastAsia"/>
          <w:lang w:val="en-US"/>
        </w:rPr>
        <w:t>将于评标前在“信用中国”网站（www.creditchina.gov.cn）失信被执行人、重大税收违法案件当事人名单及中国政府采购网（www.ccgp.gov.cn）“政府采购严重违法失信行为信息记录”对参与投标人进行信用信息查询。查询记录为上述网站信用信息查询结果的网页截图或网页打印稿，投标人存在严重违法记录的，不得参与政府采购活动，投标人须提供承诺函。</w:t>
      </w:r>
    </w:p>
    <w:p w:rsidR="00BD6A43" w:rsidRPr="0014698E" w:rsidRDefault="00BD6A43" w:rsidP="0014698E">
      <w:pPr>
        <w:spacing w:line="360" w:lineRule="auto"/>
        <w:rPr>
          <w:b/>
        </w:rPr>
      </w:pPr>
      <w:bookmarkStart w:id="61" w:name="_Toc505862818"/>
      <w:bookmarkStart w:id="62" w:name="_Toc21699788"/>
      <w:bookmarkStart w:id="63" w:name="_Toc149829302"/>
      <w:bookmarkStart w:id="64" w:name="_Toc149829441"/>
      <w:bookmarkStart w:id="65" w:name="_Toc149829695"/>
      <w:bookmarkStart w:id="66" w:name="_Toc149829918"/>
      <w:r w:rsidRPr="0014698E">
        <w:rPr>
          <w:rFonts w:hint="eastAsia"/>
          <w:b/>
        </w:rPr>
        <w:t>参加政府采购活动前三年内未被列入失信被执行人、重大税收违法案件当事人名单、政府采购严重违法失信行为记录名单的书面声明</w:t>
      </w:r>
      <w:bookmarkEnd w:id="61"/>
      <w:bookmarkEnd w:id="62"/>
      <w:bookmarkEnd w:id="63"/>
      <w:bookmarkEnd w:id="64"/>
      <w:bookmarkEnd w:id="65"/>
      <w:bookmarkEnd w:id="66"/>
    </w:p>
    <w:p w:rsidR="00BD6A43" w:rsidRPr="0014698E" w:rsidRDefault="00BD6A43" w:rsidP="0014698E"/>
    <w:p w:rsidR="00BD6A43" w:rsidRPr="0014698E" w:rsidRDefault="00BD6A43" w:rsidP="0014698E">
      <w:r w:rsidRPr="0014698E">
        <w:rPr>
          <w:rFonts w:hint="eastAsia"/>
        </w:rPr>
        <w:t>致：（采购人名称）：</w:t>
      </w:r>
    </w:p>
    <w:p w:rsidR="00BD6A43" w:rsidRPr="0014698E" w:rsidRDefault="00BD6A43" w:rsidP="0014698E"/>
    <w:p w:rsidR="00BD6A43" w:rsidRPr="0014698E" w:rsidRDefault="00BD6A43" w:rsidP="0014698E">
      <w:r w:rsidRPr="0014698E">
        <w:rPr>
          <w:rFonts w:hint="eastAsia"/>
        </w:rPr>
        <w:t>（供应商自行承诺及说明，内容自拟）</w:t>
      </w:r>
    </w:p>
    <w:p w:rsidR="00BD6A43" w:rsidRDefault="00BD6A43"/>
    <w:p w:rsidR="00BD6A43" w:rsidRDefault="00BD6A43"/>
    <w:p w:rsidR="00BD6A43" w:rsidRDefault="00BD6A43">
      <w:pPr>
        <w:spacing w:line="360" w:lineRule="auto"/>
        <w:ind w:right="240" w:firstLineChars="200" w:firstLine="480"/>
        <w:jc w:val="right"/>
        <w:rPr>
          <w:sz w:val="24"/>
        </w:rPr>
      </w:pPr>
      <w:r>
        <w:rPr>
          <w:rFonts w:hint="eastAsia"/>
          <w:sz w:val="24"/>
          <w:lang w:val="en-US"/>
        </w:rPr>
        <w:t>供应商</w:t>
      </w:r>
      <w:r>
        <w:rPr>
          <w:rFonts w:hint="eastAsia"/>
          <w:sz w:val="24"/>
        </w:rPr>
        <w:t>名称：</w:t>
      </w:r>
      <w:r>
        <w:rPr>
          <w:rFonts w:hint="eastAsia"/>
          <w:sz w:val="24"/>
          <w:u w:val="single"/>
        </w:rPr>
        <w:t>___________________________</w:t>
      </w:r>
      <w:r>
        <w:rPr>
          <w:rFonts w:hint="eastAsia"/>
          <w:sz w:val="24"/>
        </w:rPr>
        <w:t>（盖单位公章）</w:t>
      </w:r>
    </w:p>
    <w:p w:rsidR="00BD6A43" w:rsidRDefault="00BD6A43">
      <w:pPr>
        <w:spacing w:line="360" w:lineRule="auto"/>
        <w:ind w:firstLineChars="200" w:firstLine="480"/>
        <w:jc w:val="right"/>
        <w:rPr>
          <w:sz w:val="24"/>
        </w:rPr>
      </w:pPr>
      <w:r>
        <w:rPr>
          <w:rFonts w:hint="eastAsia"/>
          <w:sz w:val="24"/>
        </w:rPr>
        <w:t>法定代表人：</w:t>
      </w:r>
      <w:r>
        <w:rPr>
          <w:rFonts w:hint="eastAsia"/>
          <w:sz w:val="24"/>
          <w:u w:val="single"/>
        </w:rPr>
        <w:t>__________</w:t>
      </w:r>
      <w:r>
        <w:rPr>
          <w:rFonts w:hint="eastAsia"/>
          <w:sz w:val="24"/>
        </w:rPr>
        <w:t>（</w:t>
      </w:r>
      <w:r>
        <w:rPr>
          <w:rFonts w:hint="eastAsia"/>
          <w:sz w:val="24"/>
          <w:lang w:val="en-US"/>
        </w:rPr>
        <w:t>签字或盖章</w:t>
      </w:r>
      <w:r>
        <w:rPr>
          <w:rFonts w:hint="eastAsia"/>
          <w:sz w:val="24"/>
        </w:rPr>
        <w:t>）</w:t>
      </w:r>
    </w:p>
    <w:p w:rsidR="00BD6A43" w:rsidRDefault="00BD6A43" w:rsidP="005B7378">
      <w:pPr>
        <w:spacing w:line="360" w:lineRule="auto"/>
        <w:ind w:firstLineChars="1457" w:firstLine="3497"/>
        <w:jc w:val="right"/>
        <w:rPr>
          <w:sz w:val="24"/>
        </w:rPr>
      </w:pPr>
      <w:r>
        <w:rPr>
          <w:rFonts w:hint="eastAsia"/>
          <w:sz w:val="24"/>
          <w:u w:val="single"/>
        </w:rPr>
        <w:t>_________</w:t>
      </w:r>
      <w:r>
        <w:rPr>
          <w:rFonts w:hint="eastAsia"/>
          <w:sz w:val="24"/>
        </w:rPr>
        <w:t>年</w:t>
      </w:r>
      <w:r>
        <w:rPr>
          <w:rFonts w:hint="eastAsia"/>
          <w:sz w:val="24"/>
          <w:u w:val="single"/>
        </w:rPr>
        <w:t>______</w:t>
      </w:r>
      <w:r>
        <w:rPr>
          <w:rFonts w:hint="eastAsia"/>
          <w:sz w:val="24"/>
        </w:rPr>
        <w:t>月</w:t>
      </w:r>
      <w:r>
        <w:rPr>
          <w:rFonts w:hint="eastAsia"/>
          <w:sz w:val="24"/>
          <w:u w:val="single"/>
        </w:rPr>
        <w:t>______</w:t>
      </w:r>
      <w:r>
        <w:rPr>
          <w:rFonts w:hint="eastAsia"/>
          <w:sz w:val="24"/>
        </w:rPr>
        <w:t>日</w:t>
      </w:r>
    </w:p>
    <w:p w:rsidR="00233510" w:rsidRDefault="00233510" w:rsidP="00233510">
      <w:pPr>
        <w:pStyle w:val="a0"/>
      </w:pPr>
    </w:p>
    <w:p w:rsidR="00233510" w:rsidRDefault="00233510" w:rsidP="00233510"/>
    <w:p w:rsidR="00233510" w:rsidRDefault="00233510" w:rsidP="00233510">
      <w:pPr>
        <w:pStyle w:val="a0"/>
      </w:pPr>
    </w:p>
    <w:p w:rsidR="00233510" w:rsidRPr="00233510" w:rsidRDefault="00233510" w:rsidP="00233510"/>
    <w:p w:rsidR="00BD6A43" w:rsidRDefault="00BD6A43">
      <w:pPr>
        <w:rPr>
          <w:lang w:val="en-US"/>
        </w:rPr>
      </w:pPr>
    </w:p>
    <w:p w:rsidR="00BD6A43" w:rsidRDefault="00BD6A43">
      <w:pPr>
        <w:pStyle w:val="a0"/>
        <w:spacing w:line="336" w:lineRule="auto"/>
        <w:ind w:firstLineChars="200" w:firstLine="480"/>
        <w:rPr>
          <w:lang w:val="en-US"/>
        </w:rPr>
      </w:pPr>
      <w:r>
        <w:rPr>
          <w:rFonts w:hint="eastAsia"/>
          <w:lang w:val="en-US"/>
        </w:rPr>
        <w:lastRenderedPageBreak/>
        <w:t>5.本项目的特定资格要求：投标申请人若为代理商或经销商，须提供有效的医疗器械经营许可证、所投产品制造商医疗器械生产许可证、所投产品的医疗器械注册证；投标申请人若为制造商，须提供有效的医疗器械生产许可证、所投产品的医疗器械注册证；医疗器械生产或经营许可证范围须覆盖所投的医疗器械。</w:t>
      </w:r>
    </w:p>
    <w:p w:rsidR="00BD6A43" w:rsidRDefault="00BD6A43">
      <w:pPr>
        <w:pStyle w:val="a0"/>
        <w:spacing w:line="336" w:lineRule="auto"/>
        <w:ind w:firstLineChars="200" w:firstLine="480"/>
        <w:rPr>
          <w:lang w:val="en-US"/>
        </w:rPr>
      </w:pPr>
      <w:r>
        <w:rPr>
          <w:rFonts w:hint="eastAsia"/>
          <w:lang w:val="en-US"/>
        </w:rPr>
        <w:t>注：投标申请人所投设备必须取得产品的《中华人民共和国医疗器械注册证》（含《医疗器械产品注册登记表》及其它相关附件）（根据中华人民共和国国务院令第680号令《医疗器械监督管理条例》和国家食品药品监督管理总局关于印发2018年最新的《医疗器械分类目录》的公告规定，在《医疗器械分类目录》内的产品必须按照《医疗器械监督管理条例》的要求提供，其他不在《医疗器械分类目录》内的设备不作强行要求）。</w:t>
      </w:r>
    </w:p>
    <w:p w:rsidR="00BD6A43" w:rsidRDefault="00BD6A43">
      <w:pPr>
        <w:pStyle w:val="ac"/>
        <w:numPr>
          <w:ilvl w:val="0"/>
          <w:numId w:val="7"/>
        </w:numPr>
        <w:tabs>
          <w:tab w:val="left" w:pos="1218"/>
        </w:tabs>
        <w:rPr>
          <w:sz w:val="24"/>
        </w:rPr>
        <w:sectPr w:rsidR="00BD6A43">
          <w:pgSz w:w="11910" w:h="16840"/>
          <w:pgMar w:top="964" w:right="964" w:bottom="964" w:left="1134" w:header="0" w:footer="454" w:gutter="0"/>
          <w:cols w:space="720"/>
        </w:sectPr>
      </w:pPr>
    </w:p>
    <w:p w:rsidR="00BD6A43" w:rsidRDefault="00BD6A43">
      <w:pPr>
        <w:rPr>
          <w:lang w:val="en-US"/>
        </w:rPr>
      </w:pPr>
      <w:bookmarkStart w:id="67" w:name="_Toc28258_WPSOffice_Level1"/>
    </w:p>
    <w:bookmarkEnd w:id="67"/>
    <w:p w:rsidR="00BD6A43" w:rsidRDefault="00BD6A43">
      <w:pPr>
        <w:pStyle w:val="a0"/>
        <w:spacing w:before="8"/>
        <w:rPr>
          <w:b/>
        </w:rPr>
      </w:pPr>
    </w:p>
    <w:p w:rsidR="00BD6A43" w:rsidRDefault="00BD6A43">
      <w:pPr>
        <w:rPr>
          <w:b/>
          <w:sz w:val="24"/>
        </w:rPr>
      </w:pPr>
    </w:p>
    <w:p w:rsidR="00BD6A43" w:rsidRDefault="00BD6A43" w:rsidP="00CB7ADD">
      <w:pPr>
        <w:pStyle w:val="ad"/>
        <w:jc w:val="left"/>
      </w:pPr>
      <w:bookmarkStart w:id="68" w:name="_Toc149829303"/>
      <w:bookmarkStart w:id="69" w:name="_Toc149829442"/>
      <w:bookmarkStart w:id="70" w:name="_Toc149829696"/>
      <w:bookmarkStart w:id="71" w:name="_Toc149829919"/>
      <w:r>
        <w:rPr>
          <w:rFonts w:hint="eastAsia"/>
          <w:lang w:val="en-US"/>
        </w:rPr>
        <w:lastRenderedPageBreak/>
        <w:t>七、</w:t>
      </w:r>
      <w:r>
        <w:rPr>
          <w:rFonts w:hint="eastAsia"/>
        </w:rPr>
        <w:t>法定代表人资格证明书</w:t>
      </w:r>
      <w:bookmarkEnd w:id="68"/>
      <w:bookmarkEnd w:id="69"/>
      <w:bookmarkEnd w:id="70"/>
      <w:bookmarkEnd w:id="71"/>
    </w:p>
    <w:p w:rsidR="00BD6A43" w:rsidRDefault="00BD6A43">
      <w:pPr>
        <w:rPr>
          <w:sz w:val="28"/>
          <w:szCs w:val="24"/>
        </w:rPr>
        <w:sectPr w:rsidR="00BD6A43">
          <w:pgSz w:w="11910" w:h="16840"/>
          <w:pgMar w:top="964" w:right="964" w:bottom="964" w:left="1134" w:header="0" w:footer="454" w:gutter="0"/>
          <w:cols w:num="2" w:space="1959" w:equalWidth="0">
            <w:col w:w="1364" w:space="1959"/>
            <w:col w:w="6489"/>
          </w:cols>
        </w:sectPr>
      </w:pPr>
    </w:p>
    <w:p w:rsidR="00BD6A43" w:rsidRDefault="00BD6A43">
      <w:pPr>
        <w:pStyle w:val="a0"/>
        <w:spacing w:before="11"/>
        <w:rPr>
          <w:b/>
          <w:sz w:val="27"/>
        </w:rPr>
      </w:pPr>
    </w:p>
    <w:p w:rsidR="00BD6A43" w:rsidRDefault="00BD6A43">
      <w:pPr>
        <w:pStyle w:val="a0"/>
        <w:spacing w:before="67" w:line="365" w:lineRule="auto"/>
        <w:ind w:left="437"/>
      </w:pPr>
      <w:r>
        <w:rPr>
          <w:rFonts w:hint="eastAsia"/>
        </w:rPr>
        <w:t>供应商名称：</w:t>
      </w:r>
    </w:p>
    <w:p w:rsidR="00BD6A43" w:rsidRDefault="00BD6A43">
      <w:pPr>
        <w:pStyle w:val="a0"/>
        <w:spacing w:before="67" w:line="365" w:lineRule="auto"/>
        <w:ind w:left="437"/>
      </w:pPr>
      <w:r>
        <w:rPr>
          <w:rFonts w:hint="eastAsia"/>
        </w:rPr>
        <w:t>单位性质：</w:t>
      </w:r>
    </w:p>
    <w:p w:rsidR="00BD6A43" w:rsidRDefault="00BD6A43">
      <w:pPr>
        <w:pStyle w:val="a0"/>
        <w:tabs>
          <w:tab w:val="left" w:pos="2597"/>
          <w:tab w:val="left" w:pos="3677"/>
          <w:tab w:val="left" w:pos="4757"/>
        </w:tabs>
        <w:spacing w:before="1" w:line="364" w:lineRule="auto"/>
        <w:ind w:left="438" w:right="5247"/>
      </w:pPr>
      <w:r>
        <w:rPr>
          <w:rFonts w:hint="eastAsia"/>
        </w:rPr>
        <w:t>成立时间：年月日经营期限：</w:t>
      </w:r>
    </w:p>
    <w:p w:rsidR="00BD6A43" w:rsidRDefault="00BD6A43">
      <w:pPr>
        <w:pStyle w:val="a0"/>
        <w:tabs>
          <w:tab w:val="left" w:pos="2597"/>
          <w:tab w:val="left" w:pos="3557"/>
          <w:tab w:val="left" w:pos="4757"/>
          <w:tab w:val="left" w:pos="6917"/>
        </w:tabs>
        <w:spacing w:before="1" w:line="364" w:lineRule="auto"/>
        <w:ind w:left="438" w:right="2607"/>
      </w:pPr>
      <w:r>
        <w:rPr>
          <w:rFonts w:hint="eastAsia"/>
        </w:rPr>
        <w:t>姓名：性别：年龄：职务：系（供应商名称）的法定代表人。</w:t>
      </w:r>
    </w:p>
    <w:p w:rsidR="00BD6A43" w:rsidRDefault="00BD6A43">
      <w:pPr>
        <w:pStyle w:val="a0"/>
        <w:rPr>
          <w:sz w:val="20"/>
        </w:rPr>
      </w:pPr>
    </w:p>
    <w:p w:rsidR="00BD6A43" w:rsidRDefault="00BD6A43">
      <w:pPr>
        <w:pStyle w:val="a0"/>
        <w:spacing w:before="213"/>
        <w:ind w:left="918"/>
      </w:pPr>
      <w:r>
        <w:rPr>
          <w:rFonts w:hint="eastAsia"/>
        </w:rPr>
        <w:t>特此证明。</w:t>
      </w:r>
    </w:p>
    <w:p w:rsidR="00BD6A43" w:rsidRDefault="00BD6A43">
      <w:pPr>
        <w:pStyle w:val="a0"/>
        <w:rPr>
          <w:sz w:val="20"/>
        </w:rPr>
      </w:pPr>
    </w:p>
    <w:p w:rsidR="00BD6A43" w:rsidRDefault="00BD6A43">
      <w:pPr>
        <w:pStyle w:val="a0"/>
        <w:rPr>
          <w:sz w:val="20"/>
        </w:rPr>
      </w:pPr>
    </w:p>
    <w:p w:rsidR="00BD6A43" w:rsidRDefault="00BD6A43">
      <w:pPr>
        <w:pStyle w:val="a0"/>
        <w:rPr>
          <w:sz w:val="20"/>
        </w:rPr>
      </w:pPr>
    </w:p>
    <w:p w:rsidR="00BD6A43" w:rsidRDefault="00BD6A43">
      <w:pPr>
        <w:pStyle w:val="a0"/>
        <w:spacing w:before="10"/>
        <w:rPr>
          <w:sz w:val="19"/>
        </w:rPr>
      </w:pPr>
    </w:p>
    <w:p w:rsidR="00BD6A43" w:rsidRDefault="00BD6A43">
      <w:pPr>
        <w:pStyle w:val="a0"/>
        <w:tabs>
          <w:tab w:val="left" w:pos="7577"/>
        </w:tabs>
        <w:spacing w:before="74"/>
        <w:ind w:left="4218"/>
      </w:pPr>
      <w:r>
        <w:rPr>
          <w:rFonts w:hint="eastAsia"/>
        </w:rPr>
        <w:t>供应商：（盖单位公章）</w:t>
      </w:r>
    </w:p>
    <w:p w:rsidR="00BD6A43" w:rsidRDefault="00BD6A43">
      <w:pPr>
        <w:pStyle w:val="a0"/>
        <w:tabs>
          <w:tab w:val="left" w:pos="5297"/>
          <w:tab w:val="left" w:pos="6377"/>
          <w:tab w:val="left" w:pos="7577"/>
        </w:tabs>
        <w:spacing w:before="161"/>
        <w:ind w:left="4218"/>
      </w:pPr>
      <w:r>
        <w:rPr>
          <w:rFonts w:hint="eastAsia"/>
        </w:rPr>
        <w:t>年月日</w:t>
      </w:r>
    </w:p>
    <w:p w:rsidR="00BD6A43" w:rsidRDefault="00BD6A43">
      <w:pPr>
        <w:pStyle w:val="a0"/>
        <w:rPr>
          <w:sz w:val="20"/>
        </w:rPr>
      </w:pPr>
    </w:p>
    <w:p w:rsidR="00BD6A43" w:rsidRDefault="00BD6A43">
      <w:pPr>
        <w:pStyle w:val="a0"/>
        <w:spacing w:before="11"/>
        <w:rPr>
          <w:sz w:val="23"/>
        </w:rPr>
      </w:pPr>
    </w:p>
    <w:p w:rsidR="00BD6A43" w:rsidRPr="0014698E" w:rsidRDefault="00BD6A43" w:rsidP="0014698E">
      <w:pPr>
        <w:rPr>
          <w:b/>
        </w:rPr>
      </w:pPr>
      <w:r w:rsidRPr="0014698E">
        <w:rPr>
          <w:rFonts w:hint="eastAsia"/>
          <w:b/>
        </w:rPr>
        <w:t>附：法定代表人身份证正反面</w:t>
      </w:r>
    </w:p>
    <w:p w:rsidR="00BD6A43" w:rsidRDefault="00BD6A43">
      <w:pPr>
        <w:spacing w:line="429" w:lineRule="exact"/>
        <w:sectPr w:rsidR="00BD6A43">
          <w:type w:val="continuous"/>
          <w:pgSz w:w="11910" w:h="16840"/>
          <w:pgMar w:top="964" w:right="964" w:bottom="964" w:left="1134" w:header="720" w:footer="720" w:gutter="0"/>
          <w:cols w:space="720"/>
        </w:sectPr>
      </w:pPr>
    </w:p>
    <w:p w:rsidR="00BD6A43" w:rsidRDefault="00BD6A43">
      <w:pPr>
        <w:ind w:left="438"/>
        <w:rPr>
          <w:b/>
          <w:sz w:val="24"/>
        </w:rPr>
      </w:pPr>
    </w:p>
    <w:p w:rsidR="00BD6A43" w:rsidRDefault="00BD6A43">
      <w:pPr>
        <w:ind w:left="438"/>
        <w:rPr>
          <w:b/>
          <w:sz w:val="24"/>
        </w:rPr>
      </w:pPr>
    </w:p>
    <w:p w:rsidR="00BD6A43" w:rsidRDefault="00BD6A43" w:rsidP="00B06293">
      <w:pPr>
        <w:pStyle w:val="ad"/>
        <w:jc w:val="left"/>
      </w:pPr>
      <w:bookmarkStart w:id="72" w:name="_Toc149829304"/>
      <w:bookmarkStart w:id="73" w:name="_Toc149829443"/>
      <w:bookmarkStart w:id="74" w:name="_Toc149829697"/>
      <w:bookmarkStart w:id="75" w:name="_Toc149829920"/>
      <w:r>
        <w:rPr>
          <w:rFonts w:hint="eastAsia"/>
          <w:lang w:val="en-US"/>
        </w:rPr>
        <w:lastRenderedPageBreak/>
        <w:t>八、</w:t>
      </w:r>
      <w:r>
        <w:rPr>
          <w:rFonts w:hint="eastAsia"/>
        </w:rPr>
        <w:t>法定代表人授权委托书</w:t>
      </w:r>
      <w:bookmarkEnd w:id="72"/>
      <w:bookmarkEnd w:id="73"/>
      <w:bookmarkEnd w:id="74"/>
      <w:bookmarkEnd w:id="75"/>
    </w:p>
    <w:p w:rsidR="00BD6A43" w:rsidRDefault="00BD6A43">
      <w:pPr>
        <w:rPr>
          <w:sz w:val="28"/>
          <w:szCs w:val="24"/>
        </w:rPr>
        <w:sectPr w:rsidR="00BD6A43">
          <w:pgSz w:w="11910" w:h="16840"/>
          <w:pgMar w:top="964" w:right="964" w:bottom="964" w:left="1134" w:header="0" w:footer="454" w:gutter="0"/>
          <w:cols w:num="2" w:space="1959" w:equalWidth="0">
            <w:col w:w="1364" w:space="1959"/>
            <w:col w:w="6489"/>
          </w:cols>
        </w:sectPr>
      </w:pPr>
    </w:p>
    <w:p w:rsidR="00BD6A43" w:rsidRDefault="00BD6A43">
      <w:pPr>
        <w:pStyle w:val="a0"/>
        <w:spacing w:before="12"/>
        <w:rPr>
          <w:b/>
          <w:sz w:val="10"/>
        </w:rPr>
      </w:pPr>
    </w:p>
    <w:p w:rsidR="00BD6A43" w:rsidRDefault="00BD6A43">
      <w:pPr>
        <w:pStyle w:val="a0"/>
        <w:spacing w:before="66"/>
        <w:ind w:left="438"/>
      </w:pPr>
      <w:r>
        <w:rPr>
          <w:rFonts w:hint="eastAsia"/>
        </w:rPr>
        <w:t>致：</w:t>
      </w:r>
      <w:r>
        <w:rPr>
          <w:rFonts w:hint="eastAsia"/>
          <w:u w:val="single"/>
        </w:rPr>
        <w:t>采购人</w:t>
      </w:r>
    </w:p>
    <w:p w:rsidR="00BD6A43" w:rsidRDefault="00BD6A43">
      <w:pPr>
        <w:pStyle w:val="a0"/>
        <w:spacing w:before="12"/>
        <w:rPr>
          <w:sz w:val="18"/>
        </w:rPr>
      </w:pPr>
    </w:p>
    <w:p w:rsidR="00BD6A43" w:rsidRDefault="00BD6A43">
      <w:pPr>
        <w:pStyle w:val="a0"/>
        <w:tabs>
          <w:tab w:val="left" w:pos="3491"/>
          <w:tab w:val="left" w:pos="3557"/>
          <w:tab w:val="left" w:pos="7871"/>
        </w:tabs>
        <w:spacing w:before="74" w:line="364" w:lineRule="auto"/>
        <w:ind w:left="438" w:right="453" w:firstLine="480"/>
        <w:jc w:val="both"/>
      </w:pPr>
      <w:r>
        <w:rPr>
          <w:rFonts w:hint="eastAsia"/>
        </w:rPr>
        <w:t>本授权书声明：</w:t>
      </w:r>
      <w:r>
        <w:rPr>
          <w:rFonts w:hint="eastAsia"/>
          <w:u w:val="single"/>
        </w:rPr>
        <w:t>（供应商全称）</w:t>
      </w:r>
      <w:r>
        <w:rPr>
          <w:rFonts w:hint="eastAsia"/>
        </w:rPr>
        <w:t>的法定代表人代表本公司授权</w:t>
      </w:r>
      <w:r>
        <w:rPr>
          <w:rFonts w:hint="eastAsia"/>
          <w:u w:val="single"/>
        </w:rPr>
        <w:t>（委托代理人姓名）</w:t>
      </w:r>
      <w:r>
        <w:rPr>
          <w:rFonts w:hint="eastAsia"/>
        </w:rPr>
        <w:t>为本公司合法代理人，就贵方组织的有关</w:t>
      </w:r>
      <w:r>
        <w:rPr>
          <w:rFonts w:hint="eastAsia"/>
          <w:u w:val="single"/>
        </w:rPr>
        <w:t>（项目名称）</w:t>
      </w:r>
      <w:r>
        <w:rPr>
          <w:rFonts w:hint="eastAsia"/>
        </w:rPr>
        <w:t>项目（项目编号：）的询价采购，以本单位名义处理一切与之有关的事务。</w:t>
      </w:r>
    </w:p>
    <w:p w:rsidR="00BD6A43" w:rsidRPr="0014698E" w:rsidRDefault="00BD6A43" w:rsidP="0014698E">
      <w:r w:rsidRPr="0014698E">
        <w:rPr>
          <w:rFonts w:hint="eastAsia"/>
        </w:rPr>
        <w:t>代理人无转委托权。</w:t>
      </w:r>
    </w:p>
    <w:p w:rsidR="00BD6A43" w:rsidRPr="0014698E" w:rsidRDefault="00BD6A43" w:rsidP="0014698E"/>
    <w:p w:rsidR="00BD6A43" w:rsidRPr="0014698E" w:rsidRDefault="00BD6A43" w:rsidP="0014698E">
      <w:pPr>
        <w:spacing w:line="720" w:lineRule="auto"/>
      </w:pPr>
      <w:r w:rsidRPr="0014698E">
        <w:rPr>
          <w:rFonts w:hint="eastAsia"/>
        </w:rPr>
        <w:t>供应商：（盖单位公章）</w:t>
      </w:r>
    </w:p>
    <w:p w:rsidR="00BD6A43" w:rsidRPr="0014698E" w:rsidRDefault="00BD6A43" w:rsidP="0014698E">
      <w:pPr>
        <w:spacing w:line="720" w:lineRule="auto"/>
      </w:pPr>
      <w:r w:rsidRPr="0014698E">
        <w:rPr>
          <w:rFonts w:hint="eastAsia"/>
        </w:rPr>
        <w:t>法定代表人：（签字或盖章）</w:t>
      </w:r>
    </w:p>
    <w:p w:rsidR="00BD6A43" w:rsidRPr="0014698E" w:rsidRDefault="00BD6A43" w:rsidP="0014698E">
      <w:pPr>
        <w:spacing w:line="720" w:lineRule="auto"/>
        <w:rPr>
          <w:u w:val="single"/>
        </w:rPr>
      </w:pPr>
      <w:r w:rsidRPr="0014698E">
        <w:rPr>
          <w:rFonts w:hint="eastAsia"/>
        </w:rPr>
        <w:t>身份证号码：</w:t>
      </w:r>
    </w:p>
    <w:p w:rsidR="00BD6A43" w:rsidRPr="0014698E" w:rsidRDefault="00BD6A43" w:rsidP="0014698E">
      <w:pPr>
        <w:spacing w:line="720" w:lineRule="auto"/>
      </w:pPr>
      <w:r w:rsidRPr="0014698E">
        <w:rPr>
          <w:rFonts w:hint="eastAsia"/>
        </w:rPr>
        <w:t>委托代理人：（签字或盖章）</w:t>
      </w:r>
    </w:p>
    <w:p w:rsidR="00BD6A43" w:rsidRPr="0014698E" w:rsidRDefault="00BD6A43" w:rsidP="0014698E">
      <w:pPr>
        <w:spacing w:line="720" w:lineRule="auto"/>
        <w:rPr>
          <w:u w:val="single"/>
        </w:rPr>
      </w:pPr>
      <w:r w:rsidRPr="0014698E">
        <w:rPr>
          <w:rFonts w:hint="eastAsia"/>
        </w:rPr>
        <w:t>身份证号码：</w:t>
      </w:r>
    </w:p>
    <w:p w:rsidR="00BD6A43" w:rsidRPr="0014698E" w:rsidRDefault="00BD6A43" w:rsidP="0014698E">
      <w:pPr>
        <w:spacing w:line="480" w:lineRule="auto"/>
      </w:pPr>
    </w:p>
    <w:p w:rsidR="00BD6A43" w:rsidRPr="0014698E" w:rsidRDefault="00BD6A43" w:rsidP="0014698E">
      <w:pPr>
        <w:spacing w:line="480" w:lineRule="auto"/>
      </w:pPr>
    </w:p>
    <w:p w:rsidR="00BD6A43" w:rsidRPr="0014698E" w:rsidRDefault="00BD6A43" w:rsidP="0014698E">
      <w:pPr>
        <w:spacing w:line="480" w:lineRule="auto"/>
        <w:jc w:val="right"/>
      </w:pPr>
      <w:r w:rsidRPr="0014698E">
        <w:rPr>
          <w:rFonts w:hint="eastAsia"/>
        </w:rPr>
        <w:t>年月日</w:t>
      </w:r>
    </w:p>
    <w:p w:rsidR="00BD6A43" w:rsidRPr="0014698E" w:rsidRDefault="00BD6A43" w:rsidP="0014698E">
      <w:pPr>
        <w:spacing w:line="480" w:lineRule="auto"/>
      </w:pPr>
    </w:p>
    <w:p w:rsidR="00BD6A43" w:rsidRPr="0014698E" w:rsidRDefault="00BD6A43" w:rsidP="0014698E">
      <w:pPr>
        <w:spacing w:line="480" w:lineRule="auto"/>
      </w:pPr>
      <w:r w:rsidRPr="0014698E">
        <w:rPr>
          <w:rFonts w:hint="eastAsia"/>
        </w:rPr>
        <w:t>委托代理人姓名：</w:t>
      </w:r>
    </w:p>
    <w:p w:rsidR="00BD6A43" w:rsidRPr="0014698E" w:rsidRDefault="00BD6A43" w:rsidP="0014698E">
      <w:pPr>
        <w:spacing w:line="480" w:lineRule="auto"/>
      </w:pPr>
      <w:r w:rsidRPr="0014698E">
        <w:rPr>
          <w:rFonts w:hint="eastAsia"/>
        </w:rPr>
        <w:t>职务：</w:t>
      </w:r>
    </w:p>
    <w:p w:rsidR="00BD6A43" w:rsidRPr="0014698E" w:rsidRDefault="00BD6A43" w:rsidP="0014698E">
      <w:pPr>
        <w:spacing w:line="480" w:lineRule="auto"/>
      </w:pPr>
      <w:r w:rsidRPr="0014698E">
        <w:rPr>
          <w:rFonts w:hint="eastAsia"/>
        </w:rPr>
        <w:t>详细地址：</w:t>
      </w:r>
    </w:p>
    <w:p w:rsidR="00BD6A43" w:rsidRPr="0014698E" w:rsidRDefault="00BD6A43" w:rsidP="0014698E">
      <w:pPr>
        <w:spacing w:line="480" w:lineRule="auto"/>
      </w:pPr>
      <w:r w:rsidRPr="0014698E">
        <w:rPr>
          <w:rFonts w:hint="eastAsia"/>
        </w:rPr>
        <w:t>电话：</w:t>
      </w:r>
    </w:p>
    <w:p w:rsidR="00BD6A43" w:rsidRPr="0014698E" w:rsidRDefault="00464A62" w:rsidP="0014698E">
      <w:pPr>
        <w:rPr>
          <w:b/>
        </w:rPr>
        <w:sectPr w:rsidR="00BD6A43" w:rsidRPr="0014698E">
          <w:type w:val="continuous"/>
          <w:pgSz w:w="11910" w:h="16840"/>
          <w:pgMar w:top="964" w:right="964" w:bottom="964" w:left="1134" w:header="720" w:footer="720" w:gutter="0"/>
          <w:cols w:space="720"/>
        </w:sectPr>
      </w:pPr>
      <w:r w:rsidRPr="0014698E">
        <w:rPr>
          <w:rFonts w:hint="eastAsia"/>
          <w:b/>
        </w:rPr>
        <w:t>附：委托代理人身份证正反面</w:t>
      </w:r>
    </w:p>
    <w:p w:rsidR="00464A62" w:rsidRDefault="00464A62" w:rsidP="00464A62">
      <w:pPr>
        <w:rPr>
          <w:lang w:val="en-US"/>
        </w:rPr>
      </w:pPr>
    </w:p>
    <w:p w:rsidR="00464A62" w:rsidRDefault="00464A62" w:rsidP="00464A62">
      <w:pPr>
        <w:pStyle w:val="a0"/>
        <w:rPr>
          <w:lang w:val="en-US"/>
        </w:rPr>
      </w:pPr>
    </w:p>
    <w:p w:rsidR="00464A62" w:rsidRPr="00464A62" w:rsidRDefault="00464A62" w:rsidP="00464A62">
      <w:pPr>
        <w:pStyle w:val="ad"/>
        <w:rPr>
          <w:lang w:val="en-US"/>
        </w:rPr>
      </w:pPr>
      <w:bookmarkStart w:id="76" w:name="_Toc149829305"/>
      <w:bookmarkStart w:id="77" w:name="_Toc149829444"/>
      <w:bookmarkStart w:id="78" w:name="_Toc149829698"/>
      <w:bookmarkStart w:id="79" w:name="_Toc149829921"/>
      <w:r w:rsidRPr="00464A62">
        <w:rPr>
          <w:rFonts w:hint="eastAsia"/>
          <w:lang w:val="en-US"/>
        </w:rPr>
        <w:t>九、供应商认为需要提供的其他资料</w:t>
      </w:r>
      <w:bookmarkEnd w:id="76"/>
      <w:bookmarkEnd w:id="77"/>
      <w:bookmarkEnd w:id="78"/>
      <w:bookmarkEnd w:id="79"/>
    </w:p>
    <w:p w:rsidR="00BD6A43" w:rsidRDefault="00BD6A43">
      <w:pPr>
        <w:widowControl/>
        <w:spacing w:line="480" w:lineRule="auto"/>
        <w:rPr>
          <w:b/>
          <w:bCs/>
          <w:color w:val="000000"/>
          <w:sz w:val="28"/>
          <w:szCs w:val="28"/>
          <w:lang w:val="en-US" w:bidi="ar"/>
        </w:rPr>
      </w:pPr>
      <w:r>
        <w:rPr>
          <w:rFonts w:hint="eastAsia"/>
          <w:b/>
          <w:bCs/>
          <w:color w:val="000000"/>
          <w:sz w:val="28"/>
          <w:szCs w:val="28"/>
          <w:lang w:val="en-US" w:bidi="ar"/>
        </w:rPr>
        <w:t>附件：</w:t>
      </w:r>
    </w:p>
    <w:p w:rsidR="00BD6A43" w:rsidRDefault="00BD6A43">
      <w:pPr>
        <w:rPr>
          <w:lang w:val="en-US"/>
        </w:rPr>
      </w:pPr>
    </w:p>
    <w:p w:rsidR="00BD6A43" w:rsidRPr="004B7308" w:rsidRDefault="00BD6A43" w:rsidP="004B7308">
      <w:pPr>
        <w:pStyle w:val="4"/>
        <w:spacing w:line="417" w:lineRule="exact"/>
        <w:ind w:left="0" w:right="15"/>
        <w:jc w:val="center"/>
        <w:rPr>
          <w:rFonts w:ascii="宋体" w:eastAsia="宋体" w:hAnsi="宋体" w:cs="宋体"/>
        </w:rPr>
      </w:pPr>
      <w:r w:rsidRPr="004B7308">
        <w:rPr>
          <w:rFonts w:ascii="宋体" w:eastAsia="宋体" w:hAnsi="宋体" w:cs="宋体" w:hint="eastAsia"/>
        </w:rPr>
        <w:t>中小企业声明函（货物）</w:t>
      </w:r>
    </w:p>
    <w:p w:rsidR="00BD6A43" w:rsidRDefault="00BD6A43">
      <w:pPr>
        <w:autoSpaceDE/>
        <w:autoSpaceDN/>
        <w:spacing w:line="360" w:lineRule="auto"/>
        <w:ind w:firstLineChars="200" w:firstLine="480"/>
        <w:rPr>
          <w:sz w:val="24"/>
          <w:szCs w:val="24"/>
        </w:rPr>
      </w:pPr>
      <w:r>
        <w:rPr>
          <w:rFonts w:hint="eastAsia"/>
          <w:sz w:val="24"/>
          <w:szCs w:val="24"/>
          <w:lang w:val="en-US"/>
        </w:rPr>
        <w:t>本公司（联合体）郑重声明，根据《政府采购促进中小企业发展管理办法》（财库﹝2020﹞46号）的规定，本公司（联合体）参加</w:t>
      </w:r>
      <w:r>
        <w:rPr>
          <w:rFonts w:hint="eastAsia"/>
          <w:sz w:val="24"/>
          <w:szCs w:val="24"/>
          <w:u w:val="single"/>
          <w:lang w:val="en-US"/>
        </w:rPr>
        <w:t>（单位名称）</w:t>
      </w:r>
      <w:r>
        <w:rPr>
          <w:rFonts w:hint="eastAsia"/>
          <w:sz w:val="24"/>
          <w:szCs w:val="24"/>
          <w:lang w:val="en-US"/>
        </w:rPr>
        <w:t>的</w:t>
      </w:r>
      <w:r>
        <w:rPr>
          <w:rFonts w:hint="eastAsia"/>
          <w:sz w:val="24"/>
          <w:szCs w:val="24"/>
          <w:u w:val="single"/>
          <w:lang w:val="en-US"/>
        </w:rPr>
        <w:t>（项目名称）</w:t>
      </w:r>
      <w:r>
        <w:rPr>
          <w:rFonts w:hint="eastAsia"/>
          <w:sz w:val="24"/>
          <w:szCs w:val="24"/>
          <w:lang w:val="en-US"/>
        </w:rPr>
        <w:t>采购活动，提供的货物全部由符合政策要求的中小企业制造。相关企业（含联合体中的中小企业、签订分包意向协议的中小企业）的具体情况如下：</w:t>
      </w:r>
    </w:p>
    <w:p w:rsidR="00BD6A43" w:rsidRDefault="00BD6A43">
      <w:pPr>
        <w:autoSpaceDE/>
        <w:autoSpaceDN/>
        <w:spacing w:line="360" w:lineRule="auto"/>
        <w:ind w:firstLineChars="200" w:firstLine="480"/>
        <w:rPr>
          <w:sz w:val="24"/>
          <w:szCs w:val="24"/>
        </w:rPr>
      </w:pPr>
      <w:r>
        <w:rPr>
          <w:rFonts w:hint="eastAsia"/>
          <w:sz w:val="24"/>
          <w:szCs w:val="24"/>
          <w:lang w:val="en-US"/>
        </w:rPr>
        <w:t>1.</w:t>
      </w:r>
      <w:r>
        <w:rPr>
          <w:rFonts w:hint="eastAsia"/>
          <w:sz w:val="24"/>
          <w:szCs w:val="24"/>
          <w:u w:val="single"/>
          <w:lang w:val="en-US"/>
        </w:rPr>
        <w:t>（标的名称）</w:t>
      </w:r>
      <w:r>
        <w:rPr>
          <w:rFonts w:hint="eastAsia"/>
          <w:sz w:val="24"/>
          <w:szCs w:val="24"/>
          <w:lang w:val="en-US"/>
        </w:rPr>
        <w:t>，属于</w:t>
      </w:r>
      <w:r>
        <w:rPr>
          <w:rFonts w:hint="eastAsia"/>
          <w:sz w:val="24"/>
          <w:szCs w:val="24"/>
          <w:u w:val="single"/>
          <w:lang w:val="en-US"/>
        </w:rPr>
        <w:t>（采购文件中明确的所属行业）</w:t>
      </w:r>
      <w:r>
        <w:rPr>
          <w:rFonts w:hint="eastAsia"/>
          <w:sz w:val="24"/>
          <w:szCs w:val="24"/>
          <w:lang w:val="en-US"/>
        </w:rPr>
        <w:t>行业；制造商为</w:t>
      </w:r>
      <w:r>
        <w:rPr>
          <w:rFonts w:hint="eastAsia"/>
          <w:sz w:val="24"/>
          <w:szCs w:val="24"/>
          <w:u w:val="single"/>
          <w:lang w:val="en-US"/>
        </w:rPr>
        <w:t>（企业名称）</w:t>
      </w:r>
      <w:r>
        <w:rPr>
          <w:rFonts w:hint="eastAsia"/>
          <w:sz w:val="24"/>
          <w:szCs w:val="24"/>
          <w:lang w:val="en-US"/>
        </w:rPr>
        <w:t>，从业人员人，营业收入为万元，资产总额为万元，属于</w:t>
      </w:r>
      <w:r>
        <w:rPr>
          <w:rFonts w:hint="eastAsia"/>
          <w:sz w:val="24"/>
          <w:szCs w:val="24"/>
          <w:u w:val="single"/>
          <w:lang w:val="en-US"/>
        </w:rPr>
        <w:t>（中型企业、小型企业、微型企业）</w:t>
      </w:r>
      <w:r>
        <w:rPr>
          <w:rFonts w:hint="eastAsia"/>
          <w:sz w:val="24"/>
          <w:szCs w:val="24"/>
          <w:lang w:val="en-US"/>
        </w:rPr>
        <w:t>；</w:t>
      </w:r>
    </w:p>
    <w:p w:rsidR="00BD6A43" w:rsidRDefault="00BD6A43">
      <w:pPr>
        <w:autoSpaceDE/>
        <w:autoSpaceDN/>
        <w:spacing w:line="360" w:lineRule="auto"/>
        <w:ind w:firstLineChars="200" w:firstLine="480"/>
        <w:rPr>
          <w:sz w:val="24"/>
          <w:szCs w:val="24"/>
        </w:rPr>
      </w:pPr>
      <w:r>
        <w:rPr>
          <w:rFonts w:hint="eastAsia"/>
          <w:sz w:val="24"/>
          <w:szCs w:val="24"/>
          <w:lang w:val="en-US"/>
        </w:rPr>
        <w:t>2.</w:t>
      </w:r>
      <w:r>
        <w:rPr>
          <w:rFonts w:hint="eastAsia"/>
          <w:sz w:val="24"/>
          <w:szCs w:val="24"/>
          <w:u w:val="single"/>
          <w:lang w:val="en-US"/>
        </w:rPr>
        <w:t>（标的名称）</w:t>
      </w:r>
      <w:r>
        <w:rPr>
          <w:rFonts w:hint="eastAsia"/>
          <w:sz w:val="24"/>
          <w:szCs w:val="24"/>
          <w:lang w:val="en-US"/>
        </w:rPr>
        <w:t>，属于</w:t>
      </w:r>
      <w:r>
        <w:rPr>
          <w:rFonts w:hint="eastAsia"/>
          <w:sz w:val="24"/>
          <w:szCs w:val="24"/>
          <w:u w:val="single"/>
          <w:lang w:val="en-US"/>
        </w:rPr>
        <w:t>（采购文件中明确的所属行业）</w:t>
      </w:r>
      <w:r>
        <w:rPr>
          <w:rFonts w:hint="eastAsia"/>
          <w:sz w:val="24"/>
          <w:szCs w:val="24"/>
          <w:lang w:val="en-US"/>
        </w:rPr>
        <w:t>行业；制造商为</w:t>
      </w:r>
      <w:r>
        <w:rPr>
          <w:rFonts w:hint="eastAsia"/>
          <w:sz w:val="24"/>
          <w:szCs w:val="24"/>
          <w:u w:val="single"/>
          <w:lang w:val="en-US"/>
        </w:rPr>
        <w:t>（企业名称）</w:t>
      </w:r>
      <w:r>
        <w:rPr>
          <w:rFonts w:hint="eastAsia"/>
          <w:sz w:val="24"/>
          <w:szCs w:val="24"/>
          <w:lang w:val="en-US"/>
        </w:rPr>
        <w:t>，从业人员人，营业收入为万元，资产总额为万元，属于</w:t>
      </w:r>
      <w:r>
        <w:rPr>
          <w:rFonts w:hint="eastAsia"/>
          <w:sz w:val="24"/>
          <w:szCs w:val="24"/>
          <w:u w:val="single"/>
          <w:lang w:val="en-US"/>
        </w:rPr>
        <w:t>（中型企业、小型企业、微型企业）</w:t>
      </w:r>
      <w:r>
        <w:rPr>
          <w:rFonts w:hint="eastAsia"/>
          <w:sz w:val="24"/>
          <w:szCs w:val="24"/>
          <w:lang w:val="en-US"/>
        </w:rPr>
        <w:t>；</w:t>
      </w:r>
    </w:p>
    <w:p w:rsidR="00BD6A43" w:rsidRDefault="00BD6A43">
      <w:pPr>
        <w:autoSpaceDE/>
        <w:autoSpaceDN/>
        <w:spacing w:line="360" w:lineRule="auto"/>
        <w:ind w:firstLineChars="200" w:firstLine="480"/>
        <w:rPr>
          <w:sz w:val="24"/>
          <w:szCs w:val="24"/>
        </w:rPr>
      </w:pPr>
      <w:r>
        <w:rPr>
          <w:rFonts w:hint="eastAsia"/>
          <w:sz w:val="24"/>
          <w:szCs w:val="24"/>
          <w:lang w:val="en-US"/>
        </w:rPr>
        <w:t>……</w:t>
      </w:r>
    </w:p>
    <w:p w:rsidR="00BD6A43" w:rsidRDefault="00BD6A43">
      <w:pPr>
        <w:autoSpaceDE/>
        <w:autoSpaceDN/>
        <w:spacing w:line="360" w:lineRule="auto"/>
        <w:ind w:firstLineChars="200" w:firstLine="480"/>
        <w:rPr>
          <w:sz w:val="24"/>
          <w:szCs w:val="24"/>
        </w:rPr>
      </w:pPr>
      <w:r>
        <w:rPr>
          <w:rFonts w:hint="eastAsia"/>
          <w:sz w:val="24"/>
          <w:szCs w:val="24"/>
          <w:lang w:val="en-US"/>
        </w:rPr>
        <w:t>以上企业，不属于大企业的分支机构，不存在控股股东为大企业的情形，也不存在与大企业的负责人为同一人的情形。</w:t>
      </w:r>
    </w:p>
    <w:p w:rsidR="00BD6A43" w:rsidRDefault="00BD6A43">
      <w:pPr>
        <w:autoSpaceDE/>
        <w:autoSpaceDN/>
        <w:spacing w:line="360" w:lineRule="auto"/>
        <w:ind w:firstLineChars="200" w:firstLine="480"/>
        <w:rPr>
          <w:sz w:val="24"/>
          <w:szCs w:val="24"/>
        </w:rPr>
      </w:pPr>
      <w:r>
        <w:rPr>
          <w:rFonts w:hint="eastAsia"/>
          <w:sz w:val="24"/>
          <w:szCs w:val="24"/>
          <w:lang w:val="en-US"/>
        </w:rPr>
        <w:t>本企业对上述声明内容的真实性负责。如有虚假，将依法承担相应责任。</w:t>
      </w:r>
    </w:p>
    <w:p w:rsidR="00BD6A43" w:rsidRDefault="00BD6A43">
      <w:pPr>
        <w:autoSpaceDE/>
        <w:autoSpaceDN/>
        <w:spacing w:line="360" w:lineRule="auto"/>
        <w:ind w:firstLineChars="200" w:firstLine="480"/>
        <w:jc w:val="center"/>
        <w:rPr>
          <w:sz w:val="24"/>
          <w:szCs w:val="24"/>
          <w:lang w:val="en-US"/>
        </w:rPr>
      </w:pPr>
    </w:p>
    <w:p w:rsidR="00BD6A43" w:rsidRDefault="00BD6A43">
      <w:pPr>
        <w:autoSpaceDE/>
        <w:autoSpaceDN/>
        <w:spacing w:line="360" w:lineRule="auto"/>
        <w:ind w:firstLineChars="200" w:firstLine="480"/>
        <w:jc w:val="center"/>
        <w:rPr>
          <w:sz w:val="24"/>
          <w:szCs w:val="24"/>
        </w:rPr>
      </w:pPr>
      <w:r>
        <w:rPr>
          <w:rFonts w:hint="eastAsia"/>
          <w:sz w:val="24"/>
          <w:szCs w:val="24"/>
          <w:lang w:val="en-US"/>
        </w:rPr>
        <w:t>企业名称（盖章）：</w:t>
      </w:r>
    </w:p>
    <w:p w:rsidR="00BD6A43" w:rsidRDefault="00BD6A43">
      <w:pPr>
        <w:autoSpaceDE/>
        <w:autoSpaceDN/>
        <w:spacing w:line="360" w:lineRule="auto"/>
        <w:ind w:firstLineChars="200" w:firstLine="480"/>
        <w:jc w:val="center"/>
        <w:rPr>
          <w:sz w:val="24"/>
          <w:szCs w:val="24"/>
        </w:rPr>
      </w:pPr>
      <w:r>
        <w:rPr>
          <w:rFonts w:hint="eastAsia"/>
          <w:sz w:val="24"/>
          <w:szCs w:val="24"/>
          <w:lang w:val="en-US"/>
        </w:rPr>
        <w:t>日期：</w:t>
      </w:r>
    </w:p>
    <w:p w:rsidR="00BD6A43" w:rsidRDefault="00BD6A43">
      <w:pPr>
        <w:autoSpaceDE/>
        <w:autoSpaceDN/>
        <w:ind w:firstLineChars="200" w:firstLine="440"/>
        <w:rPr>
          <w:lang w:val="en-US"/>
        </w:rPr>
      </w:pPr>
    </w:p>
    <w:p w:rsidR="00BD6A43" w:rsidRPr="004B7308" w:rsidRDefault="00BD6A43" w:rsidP="004B7308"/>
    <w:p w:rsidR="00BD6A43" w:rsidRPr="004B7308" w:rsidRDefault="00BD6A43" w:rsidP="004B7308">
      <w:pPr>
        <w:rPr>
          <w:b/>
        </w:rPr>
      </w:pPr>
      <w:r w:rsidRPr="004B7308">
        <w:rPr>
          <w:rFonts w:hint="eastAsia"/>
          <w:b/>
        </w:rPr>
        <w:t>注：从业人员、营业收入、资产总额填报上一年度数据，无上</w:t>
      </w:r>
      <w:proofErr w:type="gramStart"/>
      <w:r w:rsidRPr="004B7308">
        <w:rPr>
          <w:rFonts w:hint="eastAsia"/>
          <w:b/>
        </w:rPr>
        <w:t>一</w:t>
      </w:r>
      <w:proofErr w:type="gramEnd"/>
      <w:r w:rsidRPr="004B7308">
        <w:rPr>
          <w:rFonts w:hint="eastAsia"/>
          <w:b/>
        </w:rPr>
        <w:t>年度数据的新成立企业可不填报。</w:t>
      </w:r>
    </w:p>
    <w:p w:rsidR="00BD6A43" w:rsidRPr="004B7308" w:rsidRDefault="005B7378" w:rsidP="004B7308">
      <w:r w:rsidRPr="004B7308">
        <w:br w:type="page"/>
      </w:r>
    </w:p>
    <w:p w:rsidR="00BD6A43" w:rsidRDefault="00BD6A43">
      <w:pPr>
        <w:pStyle w:val="4"/>
        <w:spacing w:line="417" w:lineRule="exact"/>
        <w:ind w:left="0" w:right="15"/>
        <w:jc w:val="center"/>
        <w:rPr>
          <w:rFonts w:ascii="宋体" w:eastAsia="宋体" w:hAnsi="宋体" w:cs="宋体"/>
        </w:rPr>
      </w:pPr>
      <w:r>
        <w:rPr>
          <w:rFonts w:ascii="宋体" w:eastAsia="宋体" w:hAnsi="宋体" w:cs="宋体" w:hint="eastAsia"/>
        </w:rPr>
        <w:lastRenderedPageBreak/>
        <w:t>残疾人福利性单位声明函</w:t>
      </w:r>
    </w:p>
    <w:p w:rsidR="00BD6A43" w:rsidRDefault="00BD6A43">
      <w:pPr>
        <w:pStyle w:val="a0"/>
        <w:spacing w:before="13"/>
        <w:rPr>
          <w:b/>
          <w:sz w:val="16"/>
        </w:rPr>
      </w:pPr>
    </w:p>
    <w:p w:rsidR="00BD6A43" w:rsidRDefault="00BD6A43">
      <w:pPr>
        <w:pStyle w:val="a0"/>
        <w:tabs>
          <w:tab w:val="left" w:pos="3557"/>
          <w:tab w:val="left" w:pos="4571"/>
          <w:tab w:val="left" w:pos="4997"/>
        </w:tabs>
        <w:spacing w:line="364" w:lineRule="auto"/>
        <w:ind w:left="438" w:right="453" w:firstLine="600"/>
      </w:pPr>
      <w:r>
        <w:rPr>
          <w:rFonts w:hint="eastAsia"/>
        </w:rPr>
        <w:t>本单位郑重声明，根据《财政部民政部中国残疾人联合会关于促进残疾人就业政府采购政策的通知》（财库〔2017〕141号）的规定，本单位为符合条件的残疾人福利性单位，且本单位参加单位的项目</w:t>
      </w:r>
      <w:r>
        <w:rPr>
          <w:rFonts w:hint="eastAsia"/>
          <w:lang w:val="en-US"/>
        </w:rPr>
        <w:t>包</w:t>
      </w:r>
      <w:r>
        <w:rPr>
          <w:rFonts w:hint="eastAsia"/>
        </w:rPr>
        <w:t>采购活动提供本单位制造的货物（由本单位承担工程/提供服务），或者提供其他残疾人福利性单位制造的货物（不包括使用非残疾人福利性单位注册商标的货物）。</w:t>
      </w:r>
    </w:p>
    <w:p w:rsidR="00BD6A43" w:rsidRDefault="00BD6A43">
      <w:pPr>
        <w:pStyle w:val="a0"/>
        <w:spacing w:before="3"/>
        <w:ind w:left="1158"/>
      </w:pPr>
      <w:r>
        <w:rPr>
          <w:rFonts w:hint="eastAsia"/>
        </w:rPr>
        <w:t>本单位对上述声明的真实性负责。如有虚假，将依法承担相应责任。</w:t>
      </w:r>
    </w:p>
    <w:p w:rsidR="00BD6A43" w:rsidRDefault="00BD6A43">
      <w:pPr>
        <w:pStyle w:val="a0"/>
      </w:pPr>
    </w:p>
    <w:p w:rsidR="00BD6A43" w:rsidRDefault="00BD6A43">
      <w:pPr>
        <w:pStyle w:val="a0"/>
        <w:rPr>
          <w:sz w:val="25"/>
        </w:rPr>
      </w:pPr>
    </w:p>
    <w:p w:rsidR="00BD6A43" w:rsidRDefault="00BD6A43">
      <w:pPr>
        <w:pStyle w:val="a0"/>
        <w:spacing w:before="1" w:line="365" w:lineRule="auto"/>
        <w:ind w:left="4694" w:firstLine="544"/>
      </w:pPr>
      <w:r>
        <w:rPr>
          <w:rFonts w:hint="eastAsia"/>
        </w:rPr>
        <w:t>企业名称（盖章）：</w:t>
      </w:r>
    </w:p>
    <w:p w:rsidR="00BD6A43" w:rsidRDefault="00BD6A43">
      <w:pPr>
        <w:pStyle w:val="a0"/>
        <w:spacing w:before="1" w:line="365" w:lineRule="auto"/>
        <w:ind w:left="4694" w:firstLine="544"/>
      </w:pPr>
      <w:r>
        <w:rPr>
          <w:rFonts w:hint="eastAsia"/>
        </w:rPr>
        <w:t>日期：</w:t>
      </w:r>
    </w:p>
    <w:p w:rsidR="00BD6A43" w:rsidRDefault="00BD6A43">
      <w:pPr>
        <w:pStyle w:val="a0"/>
      </w:pPr>
    </w:p>
    <w:p w:rsidR="00BD6A43" w:rsidRDefault="00BD6A43">
      <w:pPr>
        <w:pStyle w:val="a0"/>
      </w:pPr>
    </w:p>
    <w:p w:rsidR="00BD6A43" w:rsidRDefault="00BD6A43">
      <w:pPr>
        <w:pStyle w:val="a0"/>
      </w:pPr>
    </w:p>
    <w:p w:rsidR="00BD6A43" w:rsidRDefault="00BD6A43">
      <w:pPr>
        <w:pStyle w:val="a0"/>
      </w:pPr>
    </w:p>
    <w:p w:rsidR="00BD6A43" w:rsidRDefault="00BD6A43">
      <w:pPr>
        <w:pStyle w:val="a0"/>
        <w:spacing w:before="12"/>
        <w:rPr>
          <w:sz w:val="18"/>
        </w:rPr>
      </w:pPr>
    </w:p>
    <w:p w:rsidR="00BD6A43" w:rsidRDefault="00BD6A43">
      <w:pPr>
        <w:pStyle w:val="4"/>
        <w:ind w:left="0" w:right="15"/>
        <w:jc w:val="center"/>
        <w:rPr>
          <w:rFonts w:ascii="宋体" w:eastAsia="宋体" w:hAnsi="宋体" w:cs="宋体"/>
        </w:rPr>
      </w:pPr>
      <w:r>
        <w:rPr>
          <w:rFonts w:ascii="宋体" w:eastAsia="宋体" w:hAnsi="宋体" w:cs="宋体" w:hint="eastAsia"/>
        </w:rPr>
        <w:t>监狱企业证明文件</w:t>
      </w:r>
    </w:p>
    <w:p w:rsidR="00BD6A43" w:rsidRDefault="00BD6A43"/>
    <w:p w:rsidR="00BD6A43" w:rsidRDefault="00BD6A43">
      <w:pPr>
        <w:pStyle w:val="a0"/>
        <w:tabs>
          <w:tab w:val="left" w:pos="3071"/>
        </w:tabs>
        <w:spacing w:line="360" w:lineRule="auto"/>
        <w:ind w:firstLineChars="200" w:firstLine="480"/>
      </w:pPr>
      <w:r>
        <w:rPr>
          <w:rFonts w:hint="eastAsia"/>
        </w:rPr>
        <w:t>根据《财政部司法部关于政府采购支持监狱企业发展有关问题的通知》（财库</w:t>
      </w:r>
    </w:p>
    <w:p w:rsidR="00BD6A43" w:rsidRDefault="00BD6A43">
      <w:pPr>
        <w:pStyle w:val="a0"/>
        <w:spacing w:line="360" w:lineRule="auto"/>
        <w:ind w:firstLineChars="200" w:firstLine="480"/>
      </w:pPr>
      <w:r>
        <w:rPr>
          <w:rFonts w:hint="eastAsia"/>
        </w:rPr>
        <w:t>〔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D6A43" w:rsidRDefault="00BD6A43">
      <w:pPr>
        <w:pStyle w:val="a0"/>
        <w:spacing w:before="3" w:line="360" w:lineRule="auto"/>
        <w:ind w:firstLineChars="200" w:firstLine="480"/>
      </w:pPr>
      <w:r>
        <w:rPr>
          <w:rFonts w:hint="eastAsia"/>
        </w:rPr>
        <w:t>监狱企业参加政府采购活动时，应当提供由省级以上监狱管理局、戒毒管理局（含新疆生产建设兵团）出具的属于监狱企业的证明文件。</w:t>
      </w:r>
    </w:p>
    <w:p w:rsidR="00BD6A43" w:rsidRDefault="00BD6A43">
      <w:pPr>
        <w:pStyle w:val="a0"/>
      </w:pPr>
    </w:p>
    <w:p w:rsidR="00BD6A43" w:rsidRDefault="00BD6A43">
      <w:pPr>
        <w:pStyle w:val="a0"/>
      </w:pPr>
    </w:p>
    <w:p w:rsidR="00BD6A43" w:rsidRDefault="00BD6A43">
      <w:pPr>
        <w:pStyle w:val="a0"/>
        <w:spacing w:before="2"/>
        <w:rPr>
          <w:sz w:val="25"/>
        </w:rPr>
      </w:pPr>
    </w:p>
    <w:p w:rsidR="00BD6A43" w:rsidRDefault="00BD6A43">
      <w:pPr>
        <w:pStyle w:val="a0"/>
        <w:spacing w:line="365" w:lineRule="auto"/>
        <w:ind w:left="4637" w:firstLine="363"/>
      </w:pPr>
      <w:r>
        <w:rPr>
          <w:rFonts w:hint="eastAsia"/>
        </w:rPr>
        <w:t>企业名称（盖章）：</w:t>
      </w:r>
    </w:p>
    <w:p w:rsidR="00BD6A43" w:rsidRDefault="00BD6A43">
      <w:pPr>
        <w:pStyle w:val="a0"/>
        <w:spacing w:line="365" w:lineRule="auto"/>
        <w:ind w:left="4637" w:firstLine="363"/>
      </w:pPr>
      <w:r>
        <w:rPr>
          <w:rFonts w:hint="eastAsia"/>
        </w:rPr>
        <w:t>日期：</w:t>
      </w:r>
    </w:p>
    <w:p w:rsidR="00BD6A43" w:rsidRDefault="00BD6A43">
      <w:pPr>
        <w:spacing w:line="364" w:lineRule="auto"/>
        <w:sectPr w:rsidR="00BD6A43">
          <w:pgSz w:w="11910" w:h="16840"/>
          <w:pgMar w:top="964" w:right="964" w:bottom="964" w:left="1134" w:header="0" w:footer="454" w:gutter="0"/>
          <w:cols w:space="720"/>
        </w:sectPr>
      </w:pPr>
    </w:p>
    <w:p w:rsidR="00BD6A43" w:rsidRDefault="00BD6A43">
      <w:pPr>
        <w:pStyle w:val="1"/>
      </w:pPr>
      <w:bookmarkStart w:id="80" w:name="_Toc7666"/>
      <w:bookmarkStart w:id="81" w:name="_Toc149829306"/>
      <w:bookmarkStart w:id="82" w:name="_Toc149829445"/>
      <w:bookmarkStart w:id="83" w:name="_Toc149829699"/>
      <w:bookmarkStart w:id="84" w:name="_Toc149829922"/>
      <w:r>
        <w:rPr>
          <w:rFonts w:hint="eastAsia"/>
        </w:rPr>
        <w:lastRenderedPageBreak/>
        <w:t>第五章</w:t>
      </w:r>
      <w:bookmarkEnd w:id="58"/>
      <w:bookmarkEnd w:id="59"/>
      <w:bookmarkEnd w:id="60"/>
      <w:bookmarkEnd w:id="80"/>
      <w:r>
        <w:rPr>
          <w:rFonts w:hint="eastAsia"/>
        </w:rPr>
        <w:t>采购内容</w:t>
      </w:r>
      <w:bookmarkEnd w:id="81"/>
      <w:bookmarkEnd w:id="82"/>
      <w:bookmarkEnd w:id="83"/>
      <w:bookmarkEnd w:id="84"/>
    </w:p>
    <w:p w:rsidR="00BD6A43" w:rsidRPr="004B7308" w:rsidRDefault="00BD6A43" w:rsidP="004B7308">
      <w:pPr>
        <w:pStyle w:val="ad"/>
        <w:jc w:val="left"/>
        <w:rPr>
          <w:sz w:val="28"/>
          <w:szCs w:val="28"/>
          <w:lang w:val="en-US"/>
        </w:rPr>
      </w:pPr>
      <w:r w:rsidRPr="004B7308">
        <w:rPr>
          <w:rFonts w:hint="eastAsia"/>
          <w:sz w:val="28"/>
          <w:szCs w:val="28"/>
          <w:lang w:val="en-US"/>
        </w:rPr>
        <w:t>一、采购清单</w:t>
      </w:r>
    </w:p>
    <w:p w:rsidR="00D67D61" w:rsidRPr="00D67D61" w:rsidRDefault="00D67D61" w:rsidP="00D67D61"/>
    <w:p w:rsidR="00BD6A43" w:rsidRDefault="00BD6A43">
      <w:pPr>
        <w:pStyle w:val="a0"/>
        <w:spacing w:line="336" w:lineRule="auto"/>
        <w:ind w:firstLineChars="200" w:firstLine="480"/>
        <w:rPr>
          <w:lang w:val="en-US"/>
        </w:rPr>
      </w:pPr>
      <w:r>
        <w:rPr>
          <w:rFonts w:hint="eastAsia"/>
          <w:lang w:val="en-US"/>
        </w:rPr>
        <w:t>注：本项目不接受进口产品投标。</w:t>
      </w:r>
    </w:p>
    <w:tbl>
      <w:tblPr>
        <w:tblW w:w="9394" w:type="dxa"/>
        <w:tblInd w:w="-5" w:type="dxa"/>
        <w:tblLook w:val="04A0" w:firstRow="1" w:lastRow="0" w:firstColumn="1" w:lastColumn="0" w:noHBand="0" w:noVBand="1"/>
      </w:tblPr>
      <w:tblGrid>
        <w:gridCol w:w="695"/>
        <w:gridCol w:w="2849"/>
        <w:gridCol w:w="1276"/>
        <w:gridCol w:w="850"/>
        <w:gridCol w:w="1134"/>
        <w:gridCol w:w="1418"/>
        <w:gridCol w:w="1172"/>
      </w:tblGrid>
      <w:tr w:rsidR="001C4503" w:rsidRPr="008101C9" w:rsidTr="00D77294">
        <w:trPr>
          <w:trHeight w:val="510"/>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b/>
                <w:bCs/>
                <w:color w:val="000000"/>
                <w:lang w:val="en-US" w:bidi="ar-SA"/>
              </w:rPr>
            </w:pPr>
            <w:r w:rsidRPr="008101C9">
              <w:rPr>
                <w:rFonts w:hint="eastAsia"/>
                <w:b/>
                <w:bCs/>
                <w:color w:val="000000"/>
                <w:lang w:val="en-US" w:bidi="ar-SA"/>
              </w:rPr>
              <w:t>标段号</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b/>
                <w:bCs/>
                <w:color w:val="000000"/>
                <w:lang w:val="en-US" w:bidi="ar-SA"/>
              </w:rPr>
            </w:pPr>
            <w:r w:rsidRPr="008101C9">
              <w:rPr>
                <w:rFonts w:hint="eastAsia"/>
                <w:b/>
                <w:bCs/>
                <w:color w:val="000000"/>
                <w:lang w:val="en-US" w:bidi="ar-SA"/>
              </w:rPr>
              <w:t>产品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b/>
                <w:bCs/>
                <w:color w:val="000000"/>
                <w:lang w:val="en-US" w:bidi="ar-SA"/>
              </w:rPr>
            </w:pPr>
            <w:r w:rsidRPr="008101C9">
              <w:rPr>
                <w:rFonts w:hint="eastAsia"/>
                <w:b/>
                <w:bCs/>
                <w:color w:val="000000"/>
                <w:lang w:val="en-US" w:bidi="ar-SA"/>
              </w:rPr>
              <w:t>预算单价（元）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b/>
                <w:bCs/>
                <w:color w:val="000000"/>
                <w:lang w:val="en-US" w:bidi="ar-SA"/>
              </w:rPr>
            </w:pPr>
            <w:r w:rsidRPr="008101C9">
              <w:rPr>
                <w:rFonts w:hint="eastAsia"/>
                <w:b/>
                <w:bCs/>
                <w:color w:val="000000"/>
                <w:lang w:val="en-US" w:bidi="ar-S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b/>
                <w:bCs/>
                <w:color w:val="000000"/>
                <w:lang w:val="en-US" w:bidi="ar-SA"/>
              </w:rPr>
            </w:pPr>
            <w:r w:rsidRPr="008101C9">
              <w:rPr>
                <w:rFonts w:hint="eastAsia"/>
                <w:b/>
                <w:bCs/>
                <w:color w:val="000000"/>
                <w:lang w:val="en-US" w:bidi="ar-SA"/>
              </w:rPr>
              <w:t>合计金额（元）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b/>
                <w:bCs/>
                <w:color w:val="000000"/>
                <w:lang w:val="en-US" w:bidi="ar-SA"/>
              </w:rPr>
            </w:pPr>
            <w:r w:rsidRPr="008101C9">
              <w:rPr>
                <w:rFonts w:hint="eastAsia"/>
                <w:b/>
                <w:bCs/>
                <w:color w:val="000000"/>
                <w:lang w:val="en-US" w:bidi="ar-SA"/>
              </w:rPr>
              <w:t>标段预算价（元）</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b/>
                <w:bCs/>
                <w:color w:val="000000"/>
                <w:lang w:val="en-US" w:bidi="ar-SA"/>
              </w:rPr>
            </w:pPr>
            <w:r w:rsidRPr="008101C9">
              <w:rPr>
                <w:rFonts w:hint="eastAsia"/>
                <w:b/>
                <w:bCs/>
                <w:color w:val="000000"/>
                <w:lang w:val="en-US" w:bidi="ar-SA"/>
              </w:rPr>
              <w:t>质保期</w:t>
            </w:r>
          </w:p>
        </w:tc>
      </w:tr>
      <w:tr w:rsidR="001C4503" w:rsidRPr="008101C9" w:rsidTr="00D77294">
        <w:trPr>
          <w:trHeight w:val="510"/>
        </w:trPr>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1</w:t>
            </w: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成人ICU床</w:t>
            </w: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9000</w:t>
            </w: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6</w:t>
            </w: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54000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195050</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≥3年</w:t>
            </w:r>
          </w:p>
        </w:tc>
      </w:tr>
      <w:tr w:rsidR="001C4503" w:rsidRPr="008101C9" w:rsidTr="00D77294">
        <w:trPr>
          <w:trHeight w:val="510"/>
        </w:trPr>
        <w:tc>
          <w:tcPr>
            <w:tcW w:w="695"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儿童ICU床</w:t>
            </w: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12000</w:t>
            </w: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6</w:t>
            </w: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72000</w:t>
            </w:r>
          </w:p>
        </w:tc>
        <w:tc>
          <w:tcPr>
            <w:tcW w:w="1418" w:type="dxa"/>
            <w:vMerge/>
            <w:tcBorders>
              <w:top w:val="nil"/>
              <w:left w:val="single" w:sz="4" w:space="0" w:color="auto"/>
              <w:bottom w:val="single" w:sz="4" w:space="0" w:color="000000"/>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r>
      <w:tr w:rsidR="001C4503" w:rsidRPr="008101C9" w:rsidTr="00D77294">
        <w:trPr>
          <w:trHeight w:val="510"/>
        </w:trPr>
        <w:tc>
          <w:tcPr>
            <w:tcW w:w="695"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妇科电动手术台</w:t>
            </w: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8700</w:t>
            </w: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5</w:t>
            </w: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43500</w:t>
            </w:r>
          </w:p>
        </w:tc>
        <w:tc>
          <w:tcPr>
            <w:tcW w:w="1418" w:type="dxa"/>
            <w:vMerge/>
            <w:tcBorders>
              <w:top w:val="nil"/>
              <w:left w:val="single" w:sz="4" w:space="0" w:color="auto"/>
              <w:bottom w:val="single" w:sz="4" w:space="0" w:color="000000"/>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r>
      <w:tr w:rsidR="001C4503" w:rsidRPr="008101C9" w:rsidTr="00D77294">
        <w:trPr>
          <w:trHeight w:val="510"/>
        </w:trPr>
        <w:tc>
          <w:tcPr>
            <w:tcW w:w="695"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儿科普通床</w:t>
            </w: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3000</w:t>
            </w: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1</w:t>
            </w: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3000</w:t>
            </w:r>
          </w:p>
        </w:tc>
        <w:tc>
          <w:tcPr>
            <w:tcW w:w="1418" w:type="dxa"/>
            <w:vMerge/>
            <w:tcBorders>
              <w:top w:val="nil"/>
              <w:left w:val="single" w:sz="4" w:space="0" w:color="auto"/>
              <w:bottom w:val="single" w:sz="4" w:space="0" w:color="000000"/>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r>
      <w:tr w:rsidR="001C4503" w:rsidRPr="008101C9" w:rsidTr="00D77294">
        <w:trPr>
          <w:trHeight w:val="510"/>
        </w:trPr>
        <w:tc>
          <w:tcPr>
            <w:tcW w:w="695"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门诊检查床</w:t>
            </w: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410</w:t>
            </w: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50</w:t>
            </w: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20500</w:t>
            </w:r>
          </w:p>
        </w:tc>
        <w:tc>
          <w:tcPr>
            <w:tcW w:w="1418" w:type="dxa"/>
            <w:vMerge/>
            <w:tcBorders>
              <w:top w:val="nil"/>
              <w:left w:val="single" w:sz="4" w:space="0" w:color="auto"/>
              <w:bottom w:val="single" w:sz="4" w:space="0" w:color="000000"/>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r>
      <w:tr w:rsidR="001C4503" w:rsidRPr="008101C9" w:rsidTr="00D77294">
        <w:trPr>
          <w:trHeight w:val="510"/>
        </w:trPr>
        <w:tc>
          <w:tcPr>
            <w:tcW w:w="695"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中医针灸治疗床</w:t>
            </w: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410</w:t>
            </w: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5</w:t>
            </w: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2050</w:t>
            </w:r>
          </w:p>
        </w:tc>
        <w:tc>
          <w:tcPr>
            <w:tcW w:w="1418" w:type="dxa"/>
            <w:vMerge/>
            <w:tcBorders>
              <w:top w:val="nil"/>
              <w:left w:val="single" w:sz="4" w:space="0" w:color="auto"/>
              <w:bottom w:val="single" w:sz="4" w:space="0" w:color="000000"/>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r>
      <w:tr w:rsidR="001C4503" w:rsidRPr="008101C9" w:rsidTr="00D77294">
        <w:trPr>
          <w:trHeight w:val="510"/>
        </w:trPr>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2</w:t>
            </w: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产科家化床1</w:t>
            </w: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240000</w:t>
            </w: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1</w:t>
            </w: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240000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400000</w:t>
            </w:r>
          </w:p>
        </w:tc>
        <w:tc>
          <w:tcPr>
            <w:tcW w:w="1172"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r>
      <w:tr w:rsidR="001C4503" w:rsidRPr="008101C9" w:rsidTr="00D77294">
        <w:trPr>
          <w:trHeight w:val="510"/>
        </w:trPr>
        <w:tc>
          <w:tcPr>
            <w:tcW w:w="695"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产科家化床2</w:t>
            </w: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160000</w:t>
            </w: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1</w:t>
            </w: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160000</w:t>
            </w:r>
          </w:p>
        </w:tc>
        <w:tc>
          <w:tcPr>
            <w:tcW w:w="1418" w:type="dxa"/>
            <w:vMerge/>
            <w:tcBorders>
              <w:top w:val="nil"/>
              <w:left w:val="single" w:sz="4" w:space="0" w:color="auto"/>
              <w:bottom w:val="single" w:sz="4" w:space="0" w:color="000000"/>
              <w:right w:val="single" w:sz="4" w:space="0" w:color="auto"/>
            </w:tcBorders>
            <w:vAlign w:val="center"/>
            <w:hideMark/>
          </w:tcPr>
          <w:p w:rsidR="001C4503" w:rsidRPr="008101C9" w:rsidRDefault="001C4503" w:rsidP="00D77294">
            <w:pPr>
              <w:widowControl/>
              <w:autoSpaceDE/>
              <w:autoSpaceDN/>
              <w:rPr>
                <w:color w:val="000000"/>
                <w:lang w:val="en-US" w:bidi="ar-SA"/>
              </w:rPr>
            </w:pPr>
          </w:p>
        </w:tc>
        <w:tc>
          <w:tcPr>
            <w:tcW w:w="1172" w:type="dxa"/>
            <w:vMerge/>
            <w:tcBorders>
              <w:top w:val="nil"/>
              <w:left w:val="single" w:sz="4" w:space="0" w:color="auto"/>
              <w:bottom w:val="single" w:sz="4" w:space="0" w:color="auto"/>
              <w:right w:val="single" w:sz="4" w:space="0" w:color="auto"/>
            </w:tcBorders>
            <w:vAlign w:val="center"/>
            <w:hideMark/>
          </w:tcPr>
          <w:p w:rsidR="001C4503" w:rsidRPr="008101C9" w:rsidRDefault="001C4503" w:rsidP="00D77294">
            <w:pPr>
              <w:widowControl/>
              <w:autoSpaceDE/>
              <w:autoSpaceDN/>
              <w:rPr>
                <w:color w:val="000000"/>
                <w:lang w:val="en-US" w:bidi="ar-SA"/>
              </w:rPr>
            </w:pPr>
          </w:p>
        </w:tc>
      </w:tr>
      <w:tr w:rsidR="001C4503" w:rsidRPr="008101C9" w:rsidTr="00D77294">
        <w:trPr>
          <w:trHeight w:val="41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合计</w:t>
            </w:r>
          </w:p>
        </w:tc>
        <w:tc>
          <w:tcPr>
            <w:tcW w:w="2849"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rPr>
                <w:rFonts w:ascii="Times New Roman" w:hAnsi="Times New Roman" w:cs="Times New Roman" w:hint="eastAsia"/>
                <w:color w:val="000000"/>
                <w:sz w:val="20"/>
                <w:szCs w:val="20"/>
                <w:lang w:val="en-US" w:bidi="ar-SA"/>
              </w:rPr>
            </w:pPr>
          </w:p>
        </w:tc>
        <w:tc>
          <w:tcPr>
            <w:tcW w:w="1276"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rPr>
                <w:rFonts w:ascii="Times New Roman" w:hAnsi="Times New Roman" w:cs="Times New Roman" w:hint="eastAsia"/>
                <w:color w:val="000000"/>
                <w:sz w:val="20"/>
                <w:szCs w:val="20"/>
                <w:lang w:val="en-US" w:bidi="ar-SA"/>
              </w:rPr>
            </w:pPr>
          </w:p>
        </w:tc>
        <w:tc>
          <w:tcPr>
            <w:tcW w:w="850"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rPr>
                <w:rFonts w:ascii="Times New Roman" w:hAnsi="Times New Roman" w:cs="Times New Roman" w:hint="eastAsia"/>
                <w:color w:val="000000"/>
                <w:sz w:val="20"/>
                <w:szCs w:val="20"/>
                <w:lang w:val="en-US" w:bidi="ar-SA"/>
              </w:rPr>
            </w:pPr>
          </w:p>
        </w:tc>
        <w:tc>
          <w:tcPr>
            <w:tcW w:w="1134"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color w:val="000000"/>
                <w:lang w:val="en-US" w:bidi="ar-SA"/>
              </w:rPr>
            </w:pPr>
            <w:r w:rsidRPr="008101C9">
              <w:rPr>
                <w:rFonts w:hint="eastAsia"/>
                <w:color w:val="000000"/>
                <w:lang w:val="en-US" w:bidi="ar-SA"/>
              </w:rPr>
              <w:t>595050</w:t>
            </w:r>
          </w:p>
        </w:tc>
        <w:tc>
          <w:tcPr>
            <w:tcW w:w="1418"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p>
        </w:tc>
        <w:tc>
          <w:tcPr>
            <w:tcW w:w="1172" w:type="dxa"/>
            <w:tcBorders>
              <w:top w:val="nil"/>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rPr>
                <w:rFonts w:ascii="Times New Roman" w:hAnsi="Times New Roman" w:cs="Times New Roman" w:hint="eastAsia"/>
                <w:color w:val="000000"/>
                <w:sz w:val="20"/>
                <w:szCs w:val="20"/>
                <w:lang w:val="en-US" w:bidi="ar-SA"/>
              </w:rPr>
            </w:pPr>
          </w:p>
        </w:tc>
      </w:tr>
      <w:tr w:rsidR="001C4503" w:rsidRPr="008101C9" w:rsidTr="00D77294">
        <w:trPr>
          <w:trHeight w:val="404"/>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color w:val="000000"/>
                <w:lang w:val="en-US" w:bidi="ar-SA"/>
              </w:rPr>
            </w:pPr>
            <w:r w:rsidRPr="008101C9">
              <w:rPr>
                <w:rFonts w:hint="eastAsia"/>
                <w:color w:val="000000"/>
                <w:lang w:val="en-US" w:bidi="ar-SA"/>
              </w:rPr>
              <w:t>大写</w:t>
            </w:r>
          </w:p>
        </w:tc>
        <w:tc>
          <w:tcPr>
            <w:tcW w:w="8699" w:type="dxa"/>
            <w:gridSpan w:val="6"/>
            <w:tcBorders>
              <w:top w:val="single" w:sz="4" w:space="0" w:color="auto"/>
              <w:left w:val="nil"/>
              <w:bottom w:val="single" w:sz="4" w:space="0" w:color="auto"/>
              <w:right w:val="single" w:sz="4" w:space="0" w:color="auto"/>
            </w:tcBorders>
            <w:shd w:val="clear" w:color="auto" w:fill="auto"/>
            <w:vAlign w:val="center"/>
            <w:hideMark/>
          </w:tcPr>
          <w:p w:rsidR="001C4503" w:rsidRPr="008101C9" w:rsidRDefault="001C4503" w:rsidP="00D77294">
            <w:pPr>
              <w:widowControl/>
              <w:autoSpaceDE/>
              <w:autoSpaceDN/>
              <w:jc w:val="center"/>
              <w:rPr>
                <w:rFonts w:hint="eastAsia"/>
                <w:color w:val="000000"/>
                <w:lang w:val="en-US" w:bidi="ar-SA"/>
              </w:rPr>
            </w:pPr>
            <w:r w:rsidRPr="008101C9">
              <w:rPr>
                <w:rFonts w:hint="eastAsia"/>
                <w:color w:val="000000"/>
                <w:lang w:val="en-US" w:bidi="ar-SA"/>
              </w:rPr>
              <w:t>伍拾玖万伍仟零伍拾元整</w:t>
            </w:r>
          </w:p>
        </w:tc>
      </w:tr>
    </w:tbl>
    <w:p w:rsidR="00724D9D" w:rsidRDefault="00724D9D" w:rsidP="00724D9D">
      <w:pPr>
        <w:widowControl/>
        <w:autoSpaceDE/>
        <w:autoSpaceDN/>
        <w:rPr>
          <w:rFonts w:hint="eastAsia"/>
          <w:lang w:val="en-US"/>
        </w:rPr>
      </w:pPr>
      <w:bookmarkStart w:id="85" w:name="_GoBack"/>
      <w:bookmarkEnd w:id="85"/>
    </w:p>
    <w:p w:rsidR="00BD6A43" w:rsidRPr="00724D9D" w:rsidRDefault="004B7308" w:rsidP="00724D9D">
      <w:pPr>
        <w:widowControl/>
        <w:autoSpaceDE/>
        <w:autoSpaceDN/>
        <w:rPr>
          <w:sz w:val="8"/>
          <w:szCs w:val="8"/>
        </w:rPr>
      </w:pPr>
      <w:r>
        <w:rPr>
          <w:rFonts w:hint="eastAsia"/>
          <w:sz w:val="28"/>
          <w:szCs w:val="28"/>
          <w:lang w:val="en-US"/>
        </w:rPr>
        <w:t>二、</w:t>
      </w:r>
      <w:r w:rsidR="00BD6A43" w:rsidRPr="004B7308">
        <w:rPr>
          <w:rFonts w:hint="eastAsia"/>
          <w:sz w:val="28"/>
          <w:szCs w:val="28"/>
          <w:lang w:val="en-US"/>
        </w:rPr>
        <w:t>设备参数</w:t>
      </w:r>
    </w:p>
    <w:p w:rsidR="00BD6A43" w:rsidRDefault="00BD6A43">
      <w:pPr>
        <w:rPr>
          <w:sz w:val="10"/>
          <w:szCs w:val="10"/>
        </w:rPr>
      </w:pPr>
    </w:p>
    <w:tbl>
      <w:tblPr>
        <w:tblW w:w="9623" w:type="dxa"/>
        <w:tblLook w:val="04A0" w:firstRow="1" w:lastRow="0" w:firstColumn="1" w:lastColumn="0" w:noHBand="0" w:noVBand="1"/>
      </w:tblPr>
      <w:tblGrid>
        <w:gridCol w:w="502"/>
        <w:gridCol w:w="1632"/>
        <w:gridCol w:w="7489"/>
      </w:tblGrid>
      <w:tr w:rsidR="00792C6D" w:rsidRPr="00792C6D" w:rsidTr="00792C6D">
        <w:trPr>
          <w:trHeight w:val="267"/>
        </w:trPr>
        <w:tc>
          <w:tcPr>
            <w:tcW w:w="5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2C6D" w:rsidRPr="00792C6D" w:rsidRDefault="00792C6D" w:rsidP="00792C6D">
            <w:pPr>
              <w:widowControl/>
              <w:autoSpaceDE/>
              <w:autoSpaceDN/>
              <w:jc w:val="center"/>
              <w:rPr>
                <w:b/>
                <w:bCs/>
                <w:color w:val="000000"/>
                <w:sz w:val="18"/>
                <w:szCs w:val="18"/>
                <w:lang w:val="en-US" w:bidi="ar-SA"/>
              </w:rPr>
            </w:pPr>
            <w:bookmarkStart w:id="86" w:name="_Toc3828_WPSOffice_Level1"/>
            <w:bookmarkStart w:id="87" w:name="_Toc29736_WPSOffice_Level1"/>
            <w:bookmarkStart w:id="88" w:name="_Toc30062_WPSOffice_Level1"/>
            <w:r w:rsidRPr="00792C6D">
              <w:rPr>
                <w:rFonts w:hint="eastAsia"/>
                <w:b/>
                <w:bCs/>
                <w:color w:val="000000"/>
                <w:sz w:val="18"/>
                <w:szCs w:val="18"/>
                <w:lang w:val="en-US" w:bidi="ar-SA"/>
              </w:rPr>
              <w:t>标段号</w:t>
            </w:r>
          </w:p>
        </w:tc>
        <w:tc>
          <w:tcPr>
            <w:tcW w:w="1632" w:type="dxa"/>
            <w:tcBorders>
              <w:top w:val="single" w:sz="4" w:space="0" w:color="auto"/>
              <w:left w:val="nil"/>
              <w:bottom w:val="single" w:sz="4" w:space="0" w:color="auto"/>
              <w:right w:val="single" w:sz="4" w:space="0" w:color="auto"/>
            </w:tcBorders>
            <w:shd w:val="clear" w:color="000000" w:fill="FFFFFF"/>
            <w:vAlign w:val="center"/>
            <w:hideMark/>
          </w:tcPr>
          <w:p w:rsidR="00792C6D" w:rsidRPr="00792C6D" w:rsidRDefault="00792C6D" w:rsidP="00792C6D">
            <w:pPr>
              <w:widowControl/>
              <w:autoSpaceDE/>
              <w:autoSpaceDN/>
              <w:jc w:val="center"/>
              <w:rPr>
                <w:b/>
                <w:bCs/>
                <w:color w:val="000000"/>
                <w:sz w:val="18"/>
                <w:szCs w:val="18"/>
                <w:lang w:val="en-US" w:bidi="ar-SA"/>
              </w:rPr>
            </w:pPr>
            <w:r w:rsidRPr="00792C6D">
              <w:rPr>
                <w:rFonts w:hint="eastAsia"/>
                <w:b/>
                <w:bCs/>
                <w:color w:val="000000"/>
                <w:sz w:val="18"/>
                <w:szCs w:val="18"/>
                <w:lang w:val="en-US" w:bidi="ar-SA"/>
              </w:rPr>
              <w:t>设备名称</w:t>
            </w:r>
          </w:p>
        </w:tc>
        <w:tc>
          <w:tcPr>
            <w:tcW w:w="7489" w:type="dxa"/>
            <w:tcBorders>
              <w:top w:val="single" w:sz="4" w:space="0" w:color="auto"/>
              <w:left w:val="nil"/>
              <w:bottom w:val="single" w:sz="4" w:space="0" w:color="auto"/>
              <w:right w:val="single" w:sz="4" w:space="0" w:color="auto"/>
            </w:tcBorders>
            <w:shd w:val="clear" w:color="000000" w:fill="FFFFFF"/>
            <w:vAlign w:val="center"/>
            <w:hideMark/>
          </w:tcPr>
          <w:p w:rsidR="00792C6D" w:rsidRPr="00792C6D" w:rsidRDefault="00792C6D" w:rsidP="00792C6D">
            <w:pPr>
              <w:widowControl/>
              <w:autoSpaceDE/>
              <w:autoSpaceDN/>
              <w:jc w:val="center"/>
              <w:rPr>
                <w:b/>
                <w:bCs/>
                <w:color w:val="000000"/>
                <w:sz w:val="18"/>
                <w:szCs w:val="18"/>
                <w:lang w:val="en-US" w:bidi="ar-SA"/>
              </w:rPr>
            </w:pPr>
            <w:r w:rsidRPr="00792C6D">
              <w:rPr>
                <w:rFonts w:hint="eastAsia"/>
                <w:b/>
                <w:bCs/>
                <w:color w:val="000000"/>
                <w:sz w:val="18"/>
                <w:szCs w:val="18"/>
                <w:lang w:val="en-US" w:bidi="ar-SA"/>
              </w:rPr>
              <w:t>参数</w:t>
            </w:r>
          </w:p>
        </w:tc>
      </w:tr>
      <w:tr w:rsidR="00792C6D" w:rsidRPr="00792C6D" w:rsidTr="00792C6D">
        <w:trPr>
          <w:trHeight w:val="2709"/>
        </w:trPr>
        <w:tc>
          <w:tcPr>
            <w:tcW w:w="502" w:type="dxa"/>
            <w:tcBorders>
              <w:top w:val="nil"/>
              <w:left w:val="single" w:sz="4" w:space="0" w:color="auto"/>
              <w:bottom w:val="single" w:sz="4" w:space="0" w:color="auto"/>
              <w:right w:val="single" w:sz="4" w:space="0" w:color="auto"/>
            </w:tcBorders>
            <w:shd w:val="clear" w:color="000000" w:fill="FFFFFF"/>
            <w:vAlign w:val="center"/>
            <w:hideMark/>
          </w:tcPr>
          <w:p w:rsidR="00792C6D" w:rsidRPr="00792C6D" w:rsidRDefault="00792C6D" w:rsidP="00792C6D">
            <w:pPr>
              <w:widowControl/>
              <w:autoSpaceDE/>
              <w:autoSpaceDN/>
              <w:jc w:val="center"/>
              <w:rPr>
                <w:color w:val="000000"/>
                <w:sz w:val="18"/>
                <w:szCs w:val="18"/>
                <w:lang w:val="en-US" w:bidi="ar-SA"/>
              </w:rPr>
            </w:pPr>
            <w:r w:rsidRPr="00792C6D">
              <w:rPr>
                <w:rFonts w:hint="eastAsia"/>
                <w:color w:val="000000"/>
                <w:sz w:val="18"/>
                <w:szCs w:val="18"/>
                <w:lang w:val="en-US" w:bidi="ar-SA"/>
              </w:rPr>
              <w:t>1</w:t>
            </w:r>
          </w:p>
        </w:tc>
        <w:tc>
          <w:tcPr>
            <w:tcW w:w="1632" w:type="dxa"/>
            <w:tcBorders>
              <w:top w:val="nil"/>
              <w:left w:val="nil"/>
              <w:bottom w:val="single" w:sz="4" w:space="0" w:color="auto"/>
              <w:right w:val="single" w:sz="4" w:space="0" w:color="auto"/>
            </w:tcBorders>
            <w:shd w:val="clear" w:color="000000" w:fill="FFFFFF"/>
            <w:vAlign w:val="center"/>
            <w:hideMark/>
          </w:tcPr>
          <w:p w:rsidR="00792C6D" w:rsidRPr="00792C6D" w:rsidRDefault="00233510" w:rsidP="00792C6D">
            <w:pPr>
              <w:widowControl/>
              <w:autoSpaceDE/>
              <w:autoSpaceDN/>
              <w:jc w:val="center"/>
              <w:rPr>
                <w:color w:val="000000"/>
                <w:sz w:val="18"/>
                <w:szCs w:val="18"/>
                <w:lang w:val="en-US" w:bidi="ar-SA"/>
              </w:rPr>
            </w:pPr>
            <w:r w:rsidRPr="00061DD6">
              <w:rPr>
                <w:rFonts w:hint="eastAsia"/>
                <w:color w:val="000000"/>
              </w:rPr>
              <w:t>成人ICU床</w:t>
            </w:r>
          </w:p>
        </w:tc>
        <w:tc>
          <w:tcPr>
            <w:tcW w:w="7489" w:type="dxa"/>
            <w:tcBorders>
              <w:top w:val="nil"/>
              <w:left w:val="nil"/>
              <w:bottom w:val="single" w:sz="4" w:space="0" w:color="auto"/>
              <w:right w:val="single" w:sz="4" w:space="0" w:color="auto"/>
            </w:tcBorders>
            <w:shd w:val="clear" w:color="000000" w:fill="FFFFFF"/>
            <w:hideMark/>
          </w:tcPr>
          <w:p w:rsidR="00233510" w:rsidRPr="00233510" w:rsidRDefault="00233510" w:rsidP="00233510">
            <w:pPr>
              <w:widowControl/>
              <w:autoSpaceDE/>
              <w:autoSpaceDN/>
              <w:rPr>
                <w:color w:val="000000"/>
                <w:sz w:val="18"/>
                <w:szCs w:val="18"/>
                <w:lang w:val="en-US" w:bidi="ar-SA"/>
              </w:rPr>
            </w:pPr>
            <w:proofErr w:type="gramStart"/>
            <w:r w:rsidRPr="00233510">
              <w:rPr>
                <w:rFonts w:hint="eastAsia"/>
                <w:color w:val="000000"/>
                <w:sz w:val="18"/>
                <w:szCs w:val="18"/>
                <w:lang w:val="en-US" w:bidi="ar-SA"/>
              </w:rPr>
              <w:t>一</w:t>
            </w:r>
            <w:proofErr w:type="gramEnd"/>
            <w:r w:rsidRPr="00233510">
              <w:rPr>
                <w:rFonts w:hint="eastAsia"/>
                <w:color w:val="000000"/>
                <w:sz w:val="18"/>
                <w:szCs w:val="18"/>
                <w:lang w:val="en-US" w:bidi="ar-SA"/>
              </w:rPr>
              <w:t>：</w:t>
            </w:r>
            <w:r w:rsidRPr="00233510">
              <w:rPr>
                <w:color w:val="000000"/>
                <w:sz w:val="18"/>
                <w:szCs w:val="18"/>
                <w:lang w:val="en-US" w:bidi="ar-SA"/>
              </w:rPr>
              <w:t>规格尺寸：</w:t>
            </w:r>
            <w:r w:rsidR="004913A1">
              <w:rPr>
                <w:color w:val="000000"/>
                <w:sz w:val="18"/>
                <w:szCs w:val="18"/>
                <w:lang w:val="en-US" w:bidi="ar-SA"/>
              </w:rPr>
              <w:t>≥</w:t>
            </w:r>
            <w:r w:rsidRPr="00233510">
              <w:rPr>
                <w:color w:val="000000"/>
                <w:sz w:val="18"/>
                <w:szCs w:val="18"/>
                <w:lang w:val="en-US" w:bidi="ar-SA"/>
              </w:rPr>
              <w:t>2180×980×460/660mm(不包括床头高度)</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二：</w:t>
            </w:r>
            <w:r w:rsidRPr="00233510">
              <w:rPr>
                <w:color w:val="000000"/>
                <w:sz w:val="18"/>
                <w:szCs w:val="18"/>
                <w:lang w:val="en-US" w:bidi="ar-SA"/>
              </w:rPr>
              <w:t>升降功能：</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1、背部升降：升降角度0～75º，±5º；</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2、腿部升降：升降角度0～35º，±5º；</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3、整体升降：整体升降高度为200mm。</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4、整体前倾：12±2º</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5、整体后倾：12±2º</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三、床面板</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1、★床面：采用优质冷轧钢板由模具成型，整体冲孔床面，四角均无焊接缝，钢板厚度≥1.0mm，</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表面采取静电喷塑处理，采用模压床板工艺，一次模压成型工艺，钢板内填加强筋增加强度，</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有透气孔；床板四周内焊接加强筋，增加承载力。</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2、病床靠背</w:t>
            </w:r>
            <w:proofErr w:type="gramStart"/>
            <w:r w:rsidRPr="00233510">
              <w:rPr>
                <w:color w:val="000000"/>
                <w:sz w:val="18"/>
                <w:szCs w:val="18"/>
                <w:lang w:val="en-US" w:bidi="ar-SA"/>
              </w:rPr>
              <w:t>与腿板升降</w:t>
            </w:r>
            <w:proofErr w:type="gramEnd"/>
            <w:r w:rsidRPr="00233510">
              <w:rPr>
                <w:color w:val="000000"/>
                <w:sz w:val="18"/>
                <w:szCs w:val="18"/>
                <w:lang w:val="en-US" w:bidi="ar-SA"/>
              </w:rPr>
              <w:t>连接采用2.5壁厚管材，将病员的重量均匀地分部在床梁上。</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3、床板链接采用钢质铰链，模具冲压成型，单片厚度4mm。耐磨，运作无噪音，防折断。</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四：床身主要部件：</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1、床</w:t>
            </w:r>
            <w:proofErr w:type="gramStart"/>
            <w:r w:rsidRPr="00233510">
              <w:rPr>
                <w:color w:val="000000"/>
                <w:sz w:val="18"/>
                <w:szCs w:val="18"/>
                <w:lang w:val="en-US" w:bidi="ar-SA"/>
              </w:rPr>
              <w:t>框采用</w:t>
            </w:r>
            <w:proofErr w:type="gramEnd"/>
            <w:r w:rsidR="004913A1">
              <w:rPr>
                <w:color w:val="000000"/>
                <w:sz w:val="18"/>
                <w:szCs w:val="18"/>
                <w:lang w:val="en-US" w:bidi="ar-SA"/>
              </w:rPr>
              <w:t>≥</w:t>
            </w:r>
            <w:r w:rsidRPr="00233510">
              <w:rPr>
                <w:color w:val="000000"/>
                <w:sz w:val="18"/>
                <w:szCs w:val="18"/>
                <w:lang w:val="en-US" w:bidi="ar-SA"/>
              </w:rPr>
              <w:t>40mm×60mm×2.0mm优质碳钢矩管；</w:t>
            </w:r>
          </w:p>
          <w:p w:rsidR="004913A1" w:rsidRPr="00233510" w:rsidRDefault="00233510" w:rsidP="004913A1">
            <w:pPr>
              <w:widowControl/>
              <w:autoSpaceDE/>
              <w:autoSpaceDN/>
              <w:rPr>
                <w:color w:val="000000"/>
                <w:sz w:val="18"/>
                <w:szCs w:val="18"/>
                <w:lang w:val="en-US" w:bidi="ar-SA"/>
              </w:rPr>
            </w:pPr>
            <w:r w:rsidRPr="00233510">
              <w:rPr>
                <w:color w:val="000000"/>
                <w:sz w:val="18"/>
                <w:szCs w:val="18"/>
                <w:lang w:val="en-US" w:bidi="ar-SA"/>
              </w:rPr>
              <w:t>2、床体四角带防撞包角，包角采用ABS工程塑料一次性注塑成型，</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床体四角有输液架插孔，</w:t>
            </w:r>
            <w:r w:rsidR="004913A1">
              <w:rPr>
                <w:rFonts w:hint="eastAsia"/>
                <w:color w:val="000000"/>
                <w:sz w:val="18"/>
                <w:szCs w:val="18"/>
                <w:lang w:val="en-US" w:bidi="ar-SA"/>
              </w:rPr>
              <w:t>可</w:t>
            </w:r>
            <w:r w:rsidRPr="00233510">
              <w:rPr>
                <w:rFonts w:hint="eastAsia"/>
                <w:color w:val="000000"/>
                <w:sz w:val="18"/>
                <w:szCs w:val="18"/>
                <w:lang w:val="en-US" w:bidi="ar-SA"/>
              </w:rPr>
              <w:t>根据需要任意选择输液位置。</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五：</w:t>
            </w:r>
            <w:r w:rsidRPr="00233510">
              <w:rPr>
                <w:color w:val="000000"/>
                <w:sz w:val="18"/>
                <w:szCs w:val="18"/>
                <w:lang w:val="en-US" w:bidi="ar-SA"/>
              </w:rPr>
              <w:t>ABS阻尼护栏</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1、高强度ABS</w:t>
            </w:r>
            <w:r w:rsidR="004913A1">
              <w:rPr>
                <w:color w:val="000000"/>
                <w:sz w:val="18"/>
                <w:szCs w:val="18"/>
                <w:lang w:val="en-US" w:bidi="ar-SA"/>
              </w:rPr>
              <w:t>阻尼隐藏式护栏，可立卧定位</w:t>
            </w:r>
            <w:r w:rsidRPr="00233510">
              <w:rPr>
                <w:color w:val="000000"/>
                <w:sz w:val="18"/>
                <w:szCs w:val="18"/>
                <w:lang w:val="en-US" w:bidi="ar-SA"/>
              </w:rPr>
              <w:t>，装有气弹簧缓冲护栏提升与</w:t>
            </w:r>
            <w:r w:rsidRPr="00233510">
              <w:rPr>
                <w:rFonts w:hint="eastAsia"/>
                <w:color w:val="000000"/>
                <w:sz w:val="18"/>
                <w:szCs w:val="18"/>
                <w:lang w:val="en-US" w:bidi="ar-SA"/>
              </w:rPr>
              <w:t>下降的速度，通过提手开关实现上下提升功能。</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lastRenderedPageBreak/>
              <w:t>2、四片分</w:t>
            </w:r>
            <w:proofErr w:type="gramStart"/>
            <w:r w:rsidRPr="00233510">
              <w:rPr>
                <w:color w:val="000000"/>
                <w:sz w:val="18"/>
                <w:szCs w:val="18"/>
                <w:lang w:val="en-US" w:bidi="ar-SA"/>
              </w:rPr>
              <w:t>体内宿式护栏</w:t>
            </w:r>
            <w:proofErr w:type="gramEnd"/>
            <w:r w:rsidRPr="00233510">
              <w:rPr>
                <w:color w:val="000000"/>
                <w:sz w:val="18"/>
                <w:szCs w:val="18"/>
                <w:lang w:val="en-US" w:bidi="ar-SA"/>
              </w:rPr>
              <w:t>，采用ABS塑钢材质一体注塑成型制作，背部及腿部护栏可分别升降管制，提升病患上下床之安全性与便利性，内缩式护栏设计使病患</w:t>
            </w:r>
            <w:proofErr w:type="gramStart"/>
            <w:r w:rsidRPr="00233510">
              <w:rPr>
                <w:color w:val="000000"/>
                <w:sz w:val="18"/>
                <w:szCs w:val="18"/>
                <w:lang w:val="en-US" w:bidi="ar-SA"/>
              </w:rPr>
              <w:t>转床时具零</w:t>
            </w:r>
            <w:proofErr w:type="gramEnd"/>
            <w:r w:rsidRPr="00233510">
              <w:rPr>
                <w:color w:val="000000"/>
                <w:sz w:val="18"/>
                <w:szCs w:val="18"/>
                <w:lang w:val="en-US" w:bidi="ar-SA"/>
              </w:rPr>
              <w:t>间隙转运功能。</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六：床头床尾板</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1、高强度工程塑料注塑成型，表面光洁；</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2、采用挂结构，强度高，稳定性强，拆卸方便；</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3、非中空设计，前后塑料局部融合，强度高。</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七：脚轮</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1、床</w:t>
            </w:r>
            <w:proofErr w:type="gramStart"/>
            <w:r w:rsidRPr="00233510">
              <w:rPr>
                <w:color w:val="000000"/>
                <w:sz w:val="18"/>
                <w:szCs w:val="18"/>
                <w:lang w:val="en-US" w:bidi="ar-SA"/>
              </w:rPr>
              <w:t>脚采用</w:t>
            </w:r>
            <w:proofErr w:type="gramEnd"/>
            <w:r w:rsidR="004913A1">
              <w:rPr>
                <w:color w:val="000000"/>
                <w:sz w:val="18"/>
                <w:szCs w:val="18"/>
                <w:lang w:val="en-US" w:bidi="ar-SA"/>
              </w:rPr>
              <w:t>≥</w:t>
            </w:r>
            <w:r w:rsidRPr="00233510">
              <w:rPr>
                <w:color w:val="000000"/>
                <w:sz w:val="18"/>
                <w:szCs w:val="18"/>
                <w:lang w:val="en-US" w:bidi="ar-SA"/>
              </w:rPr>
              <w:t>30×50×2.0mm钢制框架；</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2、直径≥4.5英寸</w:t>
            </w:r>
            <w:proofErr w:type="gramStart"/>
            <w:r w:rsidRPr="00233510">
              <w:rPr>
                <w:color w:val="000000"/>
                <w:sz w:val="18"/>
                <w:szCs w:val="18"/>
                <w:lang w:val="en-US" w:bidi="ar-SA"/>
              </w:rPr>
              <w:t>施可瑞</w:t>
            </w:r>
            <w:proofErr w:type="gramEnd"/>
            <w:r w:rsidRPr="00233510">
              <w:rPr>
                <w:color w:val="000000"/>
                <w:sz w:val="18"/>
                <w:szCs w:val="18"/>
                <w:lang w:val="en-US" w:bidi="ar-SA"/>
              </w:rPr>
              <w:t>中控脚轮四个，床尾中控刹车功能，防静电、静音效果好、制动能</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力强，转动应灵活、可靠，脚轮与床架装配牢固，制动后病床不会有相对滑动，方便推行及</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控制</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3、脚轮主架和轮</w:t>
            </w:r>
            <w:proofErr w:type="gramStart"/>
            <w:r w:rsidRPr="00233510">
              <w:rPr>
                <w:color w:val="000000"/>
                <w:sz w:val="18"/>
                <w:szCs w:val="18"/>
                <w:lang w:val="en-US" w:bidi="ar-SA"/>
              </w:rPr>
              <w:t>芯采用</w:t>
            </w:r>
            <w:proofErr w:type="gramEnd"/>
            <w:r w:rsidRPr="00233510">
              <w:rPr>
                <w:color w:val="000000"/>
                <w:sz w:val="18"/>
                <w:szCs w:val="18"/>
                <w:lang w:val="en-US" w:bidi="ar-SA"/>
              </w:rPr>
              <w:t>强承载能力的PA6材质,具有耐油、耐磨、耐药和耐化学品特性，</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保证脚轮的使用寿命，</w:t>
            </w:r>
            <w:proofErr w:type="gramStart"/>
            <w:r w:rsidRPr="00233510">
              <w:rPr>
                <w:rFonts w:hint="eastAsia"/>
                <w:color w:val="000000"/>
                <w:sz w:val="18"/>
                <w:szCs w:val="18"/>
                <w:lang w:val="en-US" w:bidi="ar-SA"/>
              </w:rPr>
              <w:t>轮面材质</w:t>
            </w:r>
            <w:proofErr w:type="gramEnd"/>
            <w:r w:rsidRPr="00233510">
              <w:rPr>
                <w:rFonts w:hint="eastAsia"/>
                <w:color w:val="000000"/>
                <w:sz w:val="18"/>
                <w:szCs w:val="18"/>
                <w:lang w:val="en-US" w:bidi="ar-SA"/>
              </w:rPr>
              <w:t>采用耐磨</w:t>
            </w:r>
            <w:r w:rsidRPr="00233510">
              <w:rPr>
                <w:color w:val="000000"/>
                <w:sz w:val="18"/>
                <w:szCs w:val="18"/>
                <w:lang w:val="en-US" w:bidi="ar-SA"/>
              </w:rPr>
              <w:t>TPR，具有耐油、耐水、耐药性和耐霉菌的特性，</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4、具有良好的减震降噪的作用，脚轮内部配备精密轴承，降低噪音，并提高脚轮整体的</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顺畅度。</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八：床架加工</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1、整体床架采用优质冷轧型材，确保整个床体结实、牢固，运行平稳。然后采用自动化喷</w:t>
            </w:r>
          </w:p>
          <w:p w:rsidR="00233510" w:rsidRPr="00233510" w:rsidRDefault="00233510" w:rsidP="00233510">
            <w:pPr>
              <w:widowControl/>
              <w:autoSpaceDE/>
              <w:autoSpaceDN/>
              <w:rPr>
                <w:color w:val="000000"/>
                <w:sz w:val="18"/>
                <w:szCs w:val="18"/>
                <w:lang w:val="en-US" w:bidi="ar-SA"/>
              </w:rPr>
            </w:pPr>
            <w:proofErr w:type="gramStart"/>
            <w:r w:rsidRPr="00233510">
              <w:rPr>
                <w:rFonts w:hint="eastAsia"/>
                <w:color w:val="000000"/>
                <w:sz w:val="18"/>
                <w:szCs w:val="18"/>
                <w:lang w:val="en-US" w:bidi="ar-SA"/>
              </w:rPr>
              <w:t>涂设备</w:t>
            </w:r>
            <w:proofErr w:type="gramEnd"/>
            <w:r w:rsidRPr="00233510">
              <w:rPr>
                <w:rFonts w:hint="eastAsia"/>
                <w:color w:val="000000"/>
                <w:sz w:val="18"/>
                <w:szCs w:val="18"/>
                <w:lang w:val="en-US" w:bidi="ar-SA"/>
              </w:rPr>
              <w:t>进行喷涂，涂层均匀，具有抗菌，抗酸碱、耐腐蚀、耐褪色等特性。床面</w:t>
            </w:r>
            <w:proofErr w:type="gramStart"/>
            <w:r w:rsidRPr="00233510">
              <w:rPr>
                <w:rFonts w:hint="eastAsia"/>
                <w:color w:val="000000"/>
                <w:sz w:val="18"/>
                <w:szCs w:val="18"/>
                <w:lang w:val="en-US" w:bidi="ar-SA"/>
              </w:rPr>
              <w:t>板通过</w:t>
            </w:r>
            <w:proofErr w:type="gramEnd"/>
            <w:r w:rsidRPr="00233510">
              <w:rPr>
                <w:rFonts w:hint="eastAsia"/>
                <w:color w:val="000000"/>
                <w:sz w:val="18"/>
                <w:szCs w:val="18"/>
                <w:lang w:val="en-US" w:bidi="ar-SA"/>
              </w:rPr>
              <w:t>连续</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90小时以上盐雾测试试验</w:t>
            </w:r>
            <w:proofErr w:type="gramStart"/>
            <w:r w:rsidRPr="00233510">
              <w:rPr>
                <w:color w:val="000000"/>
                <w:sz w:val="18"/>
                <w:szCs w:val="18"/>
                <w:lang w:val="en-US" w:bidi="ar-SA"/>
              </w:rPr>
              <w:t>后面板无裂纹</w:t>
            </w:r>
            <w:proofErr w:type="gramEnd"/>
            <w:r w:rsidRPr="00233510">
              <w:rPr>
                <w:color w:val="000000"/>
                <w:sz w:val="18"/>
                <w:szCs w:val="18"/>
                <w:lang w:val="en-US" w:bidi="ar-SA"/>
              </w:rPr>
              <w:t>、无锈蚀、光滑无变化。</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2、喷涂工艺：整床金属表面处理采用脱脂除油、清洗、酸洗去锈、清洗、中和处理、表面</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处理、磷化处理、清洗、烘干、静电粉末喷涂、高温烘烤固化等十一道工序经全自动喷涂线</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而成，磷化工艺材料</w:t>
            </w:r>
            <w:proofErr w:type="gramStart"/>
            <w:r w:rsidRPr="00233510">
              <w:rPr>
                <w:rFonts w:hint="eastAsia"/>
                <w:color w:val="000000"/>
                <w:sz w:val="18"/>
                <w:szCs w:val="18"/>
                <w:lang w:val="en-US" w:bidi="ar-SA"/>
              </w:rPr>
              <w:t>为锌系</w:t>
            </w:r>
            <w:proofErr w:type="gramEnd"/>
            <w:r w:rsidRPr="00233510">
              <w:rPr>
                <w:rFonts w:hint="eastAsia"/>
                <w:color w:val="000000"/>
                <w:sz w:val="18"/>
                <w:szCs w:val="18"/>
                <w:lang w:val="en-US" w:bidi="ar-SA"/>
              </w:rPr>
              <w:t>，避免材料内壁生锈，涂面附着力强，平整光滑，耐腐蚀，表面</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粉体涂料，高温喷涂后为象牙白色。</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九：传动系统：</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1、采用电机，电机≥4个，单个电机推力可以达到6000N，电机电源参数24V，MAX5.2AMP，</w:t>
            </w:r>
          </w:p>
          <w:p w:rsidR="00233510" w:rsidRPr="00233510" w:rsidRDefault="00233510" w:rsidP="00233510">
            <w:pPr>
              <w:widowControl/>
              <w:autoSpaceDE/>
              <w:autoSpaceDN/>
              <w:rPr>
                <w:color w:val="000000"/>
                <w:sz w:val="18"/>
                <w:szCs w:val="18"/>
                <w:lang w:val="en-US" w:bidi="ar-SA"/>
              </w:rPr>
            </w:pPr>
            <w:proofErr w:type="gramStart"/>
            <w:r w:rsidRPr="00233510">
              <w:rPr>
                <w:rFonts w:hint="eastAsia"/>
                <w:color w:val="000000"/>
                <w:sz w:val="18"/>
                <w:szCs w:val="18"/>
                <w:lang w:val="en-US" w:bidi="ar-SA"/>
              </w:rPr>
              <w:t>电动实现</w:t>
            </w:r>
            <w:proofErr w:type="gramEnd"/>
            <w:r w:rsidRPr="00233510">
              <w:rPr>
                <w:rFonts w:hint="eastAsia"/>
                <w:color w:val="000000"/>
                <w:sz w:val="18"/>
                <w:szCs w:val="18"/>
                <w:lang w:val="en-US" w:bidi="ar-SA"/>
              </w:rPr>
              <w:t>背部升降，腿部升降，整体升降。</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2、整体升降高度：200MM（床面离地面最低460MM，离地面最高660MM）。</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3、背部升降范围:75º±5°</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4、脚部升降范围：35º±5°</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5、床面前、后</w:t>
            </w:r>
            <w:proofErr w:type="gramStart"/>
            <w:r w:rsidRPr="00233510">
              <w:rPr>
                <w:color w:val="000000"/>
                <w:sz w:val="18"/>
                <w:szCs w:val="18"/>
                <w:lang w:val="en-US" w:bidi="ar-SA"/>
              </w:rPr>
              <w:t>倾最大</w:t>
            </w:r>
            <w:proofErr w:type="gramEnd"/>
            <w:r w:rsidRPr="00233510">
              <w:rPr>
                <w:color w:val="000000"/>
                <w:sz w:val="18"/>
                <w:szCs w:val="18"/>
                <w:lang w:val="en-US" w:bidi="ar-SA"/>
              </w:rPr>
              <w:t>角度：前倾12±2º后倾12±2º</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6、★控制系统：通过手控</w:t>
            </w:r>
            <w:proofErr w:type="gramStart"/>
            <w:r w:rsidRPr="00233510">
              <w:rPr>
                <w:color w:val="000000"/>
                <w:sz w:val="18"/>
                <w:szCs w:val="18"/>
                <w:lang w:val="en-US" w:bidi="ar-SA"/>
              </w:rPr>
              <w:t>板操作</w:t>
            </w:r>
            <w:proofErr w:type="gramEnd"/>
            <w:r w:rsidRPr="00233510">
              <w:rPr>
                <w:color w:val="000000"/>
                <w:sz w:val="18"/>
                <w:szCs w:val="18"/>
                <w:lang w:val="en-US" w:bidi="ar-SA"/>
              </w:rPr>
              <w:t>完成医疗</w:t>
            </w:r>
            <w:proofErr w:type="gramStart"/>
            <w:r w:rsidRPr="00233510">
              <w:rPr>
                <w:color w:val="000000"/>
                <w:sz w:val="18"/>
                <w:szCs w:val="18"/>
                <w:lang w:val="en-US" w:bidi="ar-SA"/>
              </w:rPr>
              <w:t>床各种</w:t>
            </w:r>
            <w:proofErr w:type="gramEnd"/>
            <w:r w:rsidRPr="00233510">
              <w:rPr>
                <w:color w:val="000000"/>
                <w:sz w:val="18"/>
                <w:szCs w:val="18"/>
                <w:lang w:val="en-US" w:bidi="ar-SA"/>
              </w:rPr>
              <w:t>功能，有背部升降（上下），腿部曲伸（上下），整体升降（上下），前倾、后</w:t>
            </w:r>
            <w:proofErr w:type="gramStart"/>
            <w:r w:rsidRPr="00233510">
              <w:rPr>
                <w:color w:val="000000"/>
                <w:sz w:val="18"/>
                <w:szCs w:val="18"/>
                <w:lang w:val="en-US" w:bidi="ar-SA"/>
              </w:rPr>
              <w:t>倾功能</w:t>
            </w:r>
            <w:proofErr w:type="gramEnd"/>
            <w:r w:rsidRPr="00233510">
              <w:rPr>
                <w:color w:val="000000"/>
                <w:sz w:val="18"/>
                <w:szCs w:val="18"/>
                <w:lang w:val="en-US" w:bidi="ar-SA"/>
              </w:rPr>
              <w:t>的按键。</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十：输液架</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1、伸缩式，四钩可折叠，不锈钢材质</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2、高低可调带锁紧装置，操作方便。</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十一：床垫</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1、床垫尺寸和分段与床相配，外套采用墨绿色牛津布，底层为40mm椰丝成型垫，面层30mm</w:t>
            </w:r>
          </w:p>
          <w:p w:rsidR="00233510" w:rsidRPr="00233510" w:rsidRDefault="00233510" w:rsidP="00233510">
            <w:pPr>
              <w:widowControl/>
              <w:autoSpaceDE/>
              <w:autoSpaceDN/>
              <w:rPr>
                <w:color w:val="000000"/>
                <w:sz w:val="18"/>
                <w:szCs w:val="18"/>
                <w:lang w:val="en-US" w:bidi="ar-SA"/>
              </w:rPr>
            </w:pPr>
            <w:r w:rsidRPr="00233510">
              <w:rPr>
                <w:color w:val="000000"/>
                <w:sz w:val="18"/>
                <w:szCs w:val="18"/>
                <w:lang w:val="en-US" w:bidi="ar-SA"/>
              </w:rPr>
              <w:t>2、高弹性</w:t>
            </w:r>
            <w:proofErr w:type="gramStart"/>
            <w:r w:rsidRPr="00233510">
              <w:rPr>
                <w:color w:val="000000"/>
                <w:sz w:val="18"/>
                <w:szCs w:val="18"/>
                <w:lang w:val="en-US" w:bidi="ar-SA"/>
              </w:rPr>
              <w:t>海棉</w:t>
            </w:r>
            <w:proofErr w:type="gramEnd"/>
            <w:r w:rsidRPr="00233510">
              <w:rPr>
                <w:color w:val="000000"/>
                <w:sz w:val="18"/>
                <w:szCs w:val="18"/>
                <w:lang w:val="en-US" w:bidi="ar-SA"/>
              </w:rPr>
              <w:t>，有透气孔，床垫套全脱设计，方便拆洗。</w:t>
            </w:r>
          </w:p>
          <w:p w:rsidR="00233510" w:rsidRPr="00233510"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十二：床体静态承重≥</w:t>
            </w:r>
            <w:r w:rsidRPr="00233510">
              <w:rPr>
                <w:color w:val="000000"/>
                <w:sz w:val="18"/>
                <w:szCs w:val="18"/>
                <w:lang w:val="en-US" w:bidi="ar-SA"/>
              </w:rPr>
              <w:t>380KG</w:t>
            </w:r>
          </w:p>
          <w:p w:rsidR="00792C6D" w:rsidRPr="00792C6D" w:rsidRDefault="00233510" w:rsidP="00233510">
            <w:pPr>
              <w:widowControl/>
              <w:autoSpaceDE/>
              <w:autoSpaceDN/>
              <w:rPr>
                <w:color w:val="000000"/>
                <w:sz w:val="18"/>
                <w:szCs w:val="18"/>
                <w:lang w:val="en-US" w:bidi="ar-SA"/>
              </w:rPr>
            </w:pPr>
            <w:r w:rsidRPr="00233510">
              <w:rPr>
                <w:rFonts w:hint="eastAsia"/>
                <w:color w:val="000000"/>
                <w:sz w:val="18"/>
                <w:szCs w:val="18"/>
                <w:lang w:val="en-US" w:bidi="ar-SA"/>
              </w:rPr>
              <w:t>十三：配置要求</w:t>
            </w:r>
            <w:r w:rsidRPr="00233510">
              <w:rPr>
                <w:color w:val="000000"/>
                <w:sz w:val="18"/>
                <w:szCs w:val="18"/>
                <w:lang w:val="en-US" w:bidi="ar-SA"/>
              </w:rPr>
              <w:t>ABS床头、ABS四小护栏、中控刹车。</w:t>
            </w:r>
          </w:p>
        </w:tc>
      </w:tr>
      <w:tr w:rsidR="00792C6D" w:rsidRPr="00792C6D" w:rsidTr="00350F71">
        <w:trPr>
          <w:trHeight w:val="2954"/>
        </w:trPr>
        <w:tc>
          <w:tcPr>
            <w:tcW w:w="502" w:type="dxa"/>
            <w:tcBorders>
              <w:top w:val="nil"/>
              <w:left w:val="single" w:sz="4" w:space="0" w:color="auto"/>
              <w:bottom w:val="single" w:sz="4" w:space="0" w:color="auto"/>
              <w:right w:val="single" w:sz="4" w:space="0" w:color="auto"/>
            </w:tcBorders>
            <w:shd w:val="clear" w:color="000000" w:fill="FFFFFF"/>
            <w:vAlign w:val="center"/>
            <w:hideMark/>
          </w:tcPr>
          <w:p w:rsidR="00792C6D" w:rsidRPr="00792C6D" w:rsidRDefault="00792C6D" w:rsidP="00792C6D">
            <w:pPr>
              <w:widowControl/>
              <w:autoSpaceDE/>
              <w:autoSpaceDN/>
              <w:jc w:val="center"/>
              <w:rPr>
                <w:color w:val="000000"/>
                <w:sz w:val="18"/>
                <w:szCs w:val="18"/>
                <w:lang w:val="en-US" w:bidi="ar-SA"/>
              </w:rPr>
            </w:pPr>
            <w:r w:rsidRPr="00792C6D">
              <w:rPr>
                <w:rFonts w:hint="eastAsia"/>
                <w:color w:val="000000"/>
                <w:sz w:val="18"/>
                <w:szCs w:val="18"/>
                <w:lang w:val="en-US" w:bidi="ar-SA"/>
              </w:rPr>
              <w:lastRenderedPageBreak/>
              <w:t>1</w:t>
            </w:r>
          </w:p>
        </w:tc>
        <w:tc>
          <w:tcPr>
            <w:tcW w:w="1632" w:type="dxa"/>
            <w:tcBorders>
              <w:top w:val="nil"/>
              <w:left w:val="nil"/>
              <w:bottom w:val="single" w:sz="4" w:space="0" w:color="auto"/>
              <w:right w:val="single" w:sz="4" w:space="0" w:color="auto"/>
            </w:tcBorders>
            <w:shd w:val="clear" w:color="000000" w:fill="FFFFFF"/>
            <w:vAlign w:val="center"/>
            <w:hideMark/>
          </w:tcPr>
          <w:p w:rsidR="00792C6D" w:rsidRPr="00792C6D" w:rsidRDefault="004913A1" w:rsidP="00792C6D">
            <w:pPr>
              <w:widowControl/>
              <w:autoSpaceDE/>
              <w:autoSpaceDN/>
              <w:jc w:val="center"/>
              <w:rPr>
                <w:color w:val="000000"/>
                <w:sz w:val="18"/>
                <w:szCs w:val="18"/>
                <w:lang w:val="en-US" w:bidi="ar-SA"/>
              </w:rPr>
            </w:pPr>
            <w:r w:rsidRPr="004913A1">
              <w:rPr>
                <w:rFonts w:hint="eastAsia"/>
                <w:color w:val="000000"/>
                <w:sz w:val="18"/>
                <w:szCs w:val="18"/>
                <w:lang w:val="en-US" w:bidi="ar-SA"/>
              </w:rPr>
              <w:t>儿童</w:t>
            </w:r>
            <w:r w:rsidRPr="004913A1">
              <w:rPr>
                <w:color w:val="000000"/>
                <w:sz w:val="18"/>
                <w:szCs w:val="18"/>
                <w:lang w:val="en-US" w:bidi="ar-SA"/>
              </w:rPr>
              <w:t>ICU床</w:t>
            </w:r>
          </w:p>
        </w:tc>
        <w:tc>
          <w:tcPr>
            <w:tcW w:w="7489" w:type="dxa"/>
            <w:tcBorders>
              <w:top w:val="nil"/>
              <w:left w:val="nil"/>
              <w:bottom w:val="single" w:sz="4" w:space="0" w:color="auto"/>
              <w:right w:val="single" w:sz="4" w:space="0" w:color="auto"/>
            </w:tcBorders>
            <w:shd w:val="clear" w:color="000000" w:fill="FFFFFF"/>
            <w:hideMark/>
          </w:tcPr>
          <w:p w:rsidR="004913A1" w:rsidRPr="004913A1" w:rsidRDefault="004913A1" w:rsidP="004913A1">
            <w:pPr>
              <w:widowControl/>
              <w:autoSpaceDE/>
              <w:autoSpaceDN/>
              <w:rPr>
                <w:color w:val="000000"/>
                <w:sz w:val="18"/>
                <w:szCs w:val="18"/>
                <w:lang w:val="en-US" w:bidi="ar-SA"/>
              </w:rPr>
            </w:pPr>
            <w:r w:rsidRPr="004913A1">
              <w:rPr>
                <w:rFonts w:hint="eastAsia"/>
                <w:color w:val="000000"/>
                <w:sz w:val="18"/>
                <w:szCs w:val="18"/>
                <w:lang w:val="en-US" w:bidi="ar-SA"/>
              </w:rPr>
              <w:t>★</w:t>
            </w:r>
            <w:r w:rsidRPr="004913A1">
              <w:rPr>
                <w:color w:val="000000"/>
                <w:sz w:val="18"/>
                <w:szCs w:val="18"/>
                <w:lang w:val="en-US" w:bidi="ar-SA"/>
              </w:rPr>
              <w:t>1、产品通过ISO9001、ISO13485、ISO14001:2015、ISO45001:2018认证（提供证明文件）</w:t>
            </w:r>
          </w:p>
          <w:p w:rsidR="004913A1" w:rsidRPr="004913A1" w:rsidRDefault="004913A1" w:rsidP="004913A1">
            <w:pPr>
              <w:widowControl/>
              <w:autoSpaceDE/>
              <w:autoSpaceDN/>
              <w:rPr>
                <w:color w:val="000000"/>
                <w:sz w:val="18"/>
                <w:szCs w:val="18"/>
                <w:lang w:val="en-US" w:bidi="ar-SA"/>
              </w:rPr>
            </w:pPr>
            <w:r>
              <w:rPr>
                <w:color w:val="000000"/>
                <w:sz w:val="18"/>
                <w:szCs w:val="18"/>
                <w:lang w:val="en-US" w:bidi="ar-SA"/>
              </w:rPr>
              <w:t>2</w:t>
            </w:r>
            <w:r w:rsidRPr="004913A1">
              <w:rPr>
                <w:color w:val="000000"/>
                <w:sz w:val="18"/>
                <w:szCs w:val="18"/>
                <w:lang w:val="en-US" w:bidi="ar-SA"/>
              </w:rPr>
              <w:t>、为体现产品制造的优异性能，提供制造所需要的大型设备实物照片；</w:t>
            </w:r>
          </w:p>
          <w:p w:rsidR="004913A1" w:rsidRPr="004913A1" w:rsidRDefault="004913A1" w:rsidP="004913A1">
            <w:pPr>
              <w:widowControl/>
              <w:autoSpaceDE/>
              <w:autoSpaceDN/>
              <w:rPr>
                <w:color w:val="000000"/>
                <w:sz w:val="18"/>
                <w:szCs w:val="18"/>
                <w:lang w:val="en-US" w:bidi="ar-SA"/>
              </w:rPr>
            </w:pPr>
            <w:r w:rsidRPr="004913A1">
              <w:rPr>
                <w:rFonts w:hint="eastAsia"/>
                <w:color w:val="000000"/>
                <w:sz w:val="18"/>
                <w:szCs w:val="18"/>
                <w:lang w:val="en-US" w:bidi="ar-SA"/>
              </w:rPr>
              <w:t>★</w:t>
            </w:r>
            <w:r>
              <w:rPr>
                <w:color w:val="000000"/>
                <w:sz w:val="18"/>
                <w:szCs w:val="18"/>
                <w:lang w:val="en-US" w:bidi="ar-SA"/>
              </w:rPr>
              <w:t>3</w:t>
            </w:r>
            <w:r w:rsidRPr="004913A1">
              <w:rPr>
                <w:color w:val="000000"/>
                <w:sz w:val="18"/>
                <w:szCs w:val="18"/>
                <w:lang w:val="en-US" w:bidi="ar-SA"/>
              </w:rPr>
              <w:t>、规格：床体长度（含护栏床头床尾）：</w:t>
            </w:r>
            <w:r>
              <w:rPr>
                <w:color w:val="000000"/>
                <w:sz w:val="18"/>
                <w:szCs w:val="18"/>
                <w:lang w:val="en-US" w:bidi="ar-SA"/>
              </w:rPr>
              <w:t>≥</w:t>
            </w:r>
            <w:r w:rsidRPr="004913A1">
              <w:rPr>
                <w:color w:val="000000"/>
                <w:sz w:val="18"/>
                <w:szCs w:val="18"/>
                <w:lang w:val="en-US" w:bidi="ar-SA"/>
              </w:rPr>
              <w:t>2200*1050*450/780mm；床板尺寸：</w:t>
            </w:r>
            <w:r>
              <w:rPr>
                <w:color w:val="000000"/>
                <w:sz w:val="18"/>
                <w:szCs w:val="18"/>
                <w:lang w:val="en-US" w:bidi="ar-SA"/>
              </w:rPr>
              <w:t>≥</w:t>
            </w:r>
            <w:r w:rsidRPr="004913A1">
              <w:rPr>
                <w:color w:val="000000"/>
                <w:sz w:val="18"/>
                <w:szCs w:val="18"/>
                <w:lang w:val="en-US" w:bidi="ar-SA"/>
              </w:rPr>
              <w:t>2100*900mm。</w:t>
            </w:r>
          </w:p>
          <w:p w:rsidR="004913A1" w:rsidRPr="004913A1" w:rsidRDefault="004913A1" w:rsidP="004913A1">
            <w:pPr>
              <w:widowControl/>
              <w:autoSpaceDE/>
              <w:autoSpaceDN/>
              <w:rPr>
                <w:color w:val="000000"/>
                <w:sz w:val="18"/>
                <w:szCs w:val="18"/>
                <w:lang w:val="en-US" w:bidi="ar-SA"/>
              </w:rPr>
            </w:pPr>
            <w:r>
              <w:rPr>
                <w:color w:val="000000"/>
                <w:sz w:val="18"/>
                <w:szCs w:val="18"/>
                <w:lang w:val="en-US" w:bidi="ar-SA"/>
              </w:rPr>
              <w:t>4</w:t>
            </w:r>
            <w:r w:rsidRPr="004913A1">
              <w:rPr>
                <w:color w:val="000000"/>
                <w:sz w:val="18"/>
                <w:szCs w:val="18"/>
                <w:lang w:val="en-US" w:bidi="ar-SA"/>
              </w:rPr>
              <w:t>、体位调节功能：背部上升0-75°±5°；腿部上升0-35°±5°；高低升降450-780mm；前后倾斜0-13°±3°，背腿联动。</w:t>
            </w:r>
          </w:p>
          <w:p w:rsidR="004913A1" w:rsidRPr="004913A1" w:rsidRDefault="004913A1" w:rsidP="004913A1">
            <w:pPr>
              <w:widowControl/>
              <w:autoSpaceDE/>
              <w:autoSpaceDN/>
              <w:rPr>
                <w:color w:val="000000"/>
                <w:sz w:val="18"/>
                <w:szCs w:val="18"/>
                <w:lang w:val="en-US" w:bidi="ar-SA"/>
              </w:rPr>
            </w:pPr>
            <w:r>
              <w:rPr>
                <w:color w:val="000000"/>
                <w:sz w:val="18"/>
                <w:szCs w:val="18"/>
                <w:lang w:val="en-US" w:bidi="ar-SA"/>
              </w:rPr>
              <w:t>5</w:t>
            </w:r>
            <w:r w:rsidRPr="004913A1">
              <w:rPr>
                <w:color w:val="000000"/>
                <w:sz w:val="18"/>
                <w:szCs w:val="18"/>
                <w:lang w:val="en-US" w:bidi="ar-SA"/>
              </w:rPr>
              <w:t>、护栏：配4个全ABS护栏，背板处护栏尺寸：</w:t>
            </w:r>
            <w:r>
              <w:rPr>
                <w:color w:val="000000"/>
                <w:sz w:val="18"/>
                <w:szCs w:val="18"/>
                <w:lang w:val="en-US" w:bidi="ar-SA"/>
              </w:rPr>
              <w:t>≥</w:t>
            </w:r>
            <w:r w:rsidRPr="004913A1">
              <w:rPr>
                <w:color w:val="000000"/>
                <w:sz w:val="18"/>
                <w:szCs w:val="18"/>
                <w:lang w:val="en-US" w:bidi="ar-SA"/>
              </w:rPr>
              <w:t>800*300mm，腿部护栏尺寸：</w:t>
            </w:r>
            <w:r>
              <w:rPr>
                <w:color w:val="000000"/>
                <w:sz w:val="18"/>
                <w:szCs w:val="18"/>
                <w:lang w:val="en-US" w:bidi="ar-SA"/>
              </w:rPr>
              <w:t>≥</w:t>
            </w:r>
            <w:r w:rsidRPr="004913A1">
              <w:rPr>
                <w:color w:val="000000"/>
                <w:sz w:val="18"/>
                <w:szCs w:val="18"/>
                <w:lang w:val="en-US" w:bidi="ar-SA"/>
              </w:rPr>
              <w:t>800*300mm</w:t>
            </w:r>
            <w:r>
              <w:rPr>
                <w:color w:val="000000"/>
                <w:sz w:val="18"/>
                <w:szCs w:val="18"/>
                <w:lang w:val="en-US" w:bidi="ar-SA"/>
              </w:rPr>
              <w:t>，护栏设计形成全方位保护可下隐式收藏，不占空间，带助力器，不使用时可轻松旋下</w:t>
            </w:r>
            <w:r w:rsidRPr="004913A1">
              <w:rPr>
                <w:color w:val="000000"/>
                <w:sz w:val="18"/>
                <w:szCs w:val="18"/>
                <w:lang w:val="en-US" w:bidi="ar-SA"/>
              </w:rPr>
              <w:t>。配置护栏自锁控制锁，选配护士控制器，为方便医护人员手术操作。</w:t>
            </w:r>
          </w:p>
          <w:p w:rsidR="004913A1" w:rsidRPr="004913A1" w:rsidRDefault="004913A1" w:rsidP="004913A1">
            <w:pPr>
              <w:widowControl/>
              <w:autoSpaceDE/>
              <w:autoSpaceDN/>
              <w:rPr>
                <w:color w:val="000000"/>
                <w:sz w:val="18"/>
                <w:szCs w:val="18"/>
                <w:lang w:val="en-US" w:bidi="ar-SA"/>
              </w:rPr>
            </w:pPr>
            <w:r w:rsidRPr="004913A1">
              <w:rPr>
                <w:rFonts w:hint="eastAsia"/>
                <w:color w:val="000000"/>
                <w:sz w:val="18"/>
                <w:szCs w:val="18"/>
                <w:lang w:val="en-US" w:bidi="ar-SA"/>
              </w:rPr>
              <w:t>★</w:t>
            </w:r>
            <w:r w:rsidRPr="004913A1">
              <w:rPr>
                <w:color w:val="000000"/>
                <w:sz w:val="18"/>
                <w:szCs w:val="18"/>
                <w:lang w:val="en-US" w:bidi="ar-SA"/>
              </w:rPr>
              <w:t>7、</w:t>
            </w:r>
            <w:r>
              <w:rPr>
                <w:color w:val="000000"/>
                <w:sz w:val="18"/>
                <w:szCs w:val="18"/>
                <w:lang w:val="en-US" w:bidi="ar-SA"/>
              </w:rPr>
              <w:t>床头</w:t>
            </w:r>
            <w:proofErr w:type="gramStart"/>
            <w:r>
              <w:rPr>
                <w:color w:val="000000"/>
                <w:sz w:val="18"/>
                <w:szCs w:val="18"/>
                <w:lang w:val="en-US" w:bidi="ar-SA"/>
              </w:rPr>
              <w:t>具有卡</w:t>
            </w:r>
            <w:proofErr w:type="gramEnd"/>
            <w:r>
              <w:rPr>
                <w:color w:val="000000"/>
                <w:sz w:val="18"/>
                <w:szCs w:val="18"/>
                <w:lang w:val="en-US" w:bidi="ar-SA"/>
              </w:rPr>
              <w:t>扣式先进锁定装置（提供证明文件）可拆卸式床头、床尾板</w:t>
            </w:r>
            <w:r w:rsidRPr="004913A1">
              <w:rPr>
                <w:color w:val="000000"/>
                <w:sz w:val="18"/>
                <w:szCs w:val="18"/>
                <w:lang w:val="en-US" w:bidi="ar-SA"/>
              </w:rPr>
              <w:t>方便拆卸。</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8、配有手持遥控器，大图标显示，护栏选配有专用控制器，可控制病床的各种体位活动。</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9、床面板为优质冷轧钢一次性冲压成型厚度为1.0mm；采用（电泳＋粉末）复式喷涂，确保管壁内也有油漆保护，保证产品内外品质达到一致。</w:t>
            </w:r>
          </w:p>
          <w:p w:rsidR="00350F71" w:rsidRDefault="004913A1" w:rsidP="004913A1">
            <w:pPr>
              <w:widowControl/>
              <w:autoSpaceDE/>
              <w:autoSpaceDN/>
              <w:rPr>
                <w:color w:val="000000"/>
                <w:sz w:val="18"/>
                <w:szCs w:val="18"/>
                <w:lang w:val="en-US" w:bidi="ar-SA"/>
              </w:rPr>
            </w:pPr>
            <w:r w:rsidRPr="004913A1">
              <w:rPr>
                <w:color w:val="000000"/>
                <w:sz w:val="18"/>
                <w:szCs w:val="18"/>
                <w:lang w:val="en-US" w:bidi="ar-SA"/>
              </w:rPr>
              <w:t>10、床板设计为冲孔式床板，钢板一次冲压成型，背板尺寸为</w:t>
            </w:r>
            <w:r w:rsidR="00350F71">
              <w:rPr>
                <w:color w:val="000000"/>
                <w:sz w:val="18"/>
                <w:szCs w:val="18"/>
                <w:lang w:val="en-US" w:bidi="ar-SA"/>
              </w:rPr>
              <w:t>≥</w:t>
            </w:r>
            <w:r w:rsidRPr="004913A1">
              <w:rPr>
                <w:color w:val="000000"/>
                <w:sz w:val="18"/>
                <w:szCs w:val="18"/>
                <w:lang w:val="en-US" w:bidi="ar-SA"/>
              </w:rPr>
              <w:t>770*900mm</w:t>
            </w:r>
            <w:r w:rsidR="00350F71">
              <w:rPr>
                <w:color w:val="000000"/>
                <w:sz w:val="18"/>
                <w:szCs w:val="18"/>
                <w:lang w:val="en-US" w:bidi="ar-SA"/>
              </w:rPr>
              <w:t>≥</w:t>
            </w:r>
            <w:r w:rsidRPr="004913A1">
              <w:rPr>
                <w:color w:val="000000"/>
                <w:sz w:val="18"/>
                <w:szCs w:val="18"/>
                <w:lang w:val="en-US" w:bidi="ar-SA"/>
              </w:rPr>
              <w:t>，座板尺寸</w:t>
            </w:r>
            <w:r w:rsidR="00350F71">
              <w:rPr>
                <w:color w:val="000000"/>
                <w:sz w:val="18"/>
                <w:szCs w:val="18"/>
                <w:lang w:val="en-US" w:bidi="ar-SA"/>
              </w:rPr>
              <w:t>≥</w:t>
            </w:r>
            <w:r w:rsidRPr="004913A1">
              <w:rPr>
                <w:color w:val="000000"/>
                <w:sz w:val="18"/>
                <w:szCs w:val="18"/>
                <w:lang w:val="en-US" w:bidi="ar-SA"/>
              </w:rPr>
              <w:t>240*900mm，大腿板尺寸：</w:t>
            </w:r>
            <w:r w:rsidR="00350F71">
              <w:rPr>
                <w:color w:val="000000"/>
                <w:sz w:val="18"/>
                <w:szCs w:val="18"/>
                <w:lang w:val="en-US" w:bidi="ar-SA"/>
              </w:rPr>
              <w:t>≥</w:t>
            </w:r>
            <w:r w:rsidRPr="004913A1">
              <w:rPr>
                <w:color w:val="000000"/>
                <w:sz w:val="18"/>
                <w:szCs w:val="18"/>
                <w:lang w:val="en-US" w:bidi="ar-SA"/>
              </w:rPr>
              <w:t>320*900mm，小腿板尺寸：</w:t>
            </w:r>
            <w:r w:rsidR="00350F71">
              <w:rPr>
                <w:color w:val="000000"/>
                <w:sz w:val="18"/>
                <w:szCs w:val="18"/>
                <w:lang w:val="en-US" w:bidi="ar-SA"/>
              </w:rPr>
              <w:t>≥</w:t>
            </w:r>
            <w:r w:rsidRPr="004913A1">
              <w:rPr>
                <w:color w:val="000000"/>
                <w:sz w:val="18"/>
                <w:szCs w:val="18"/>
                <w:lang w:val="en-US" w:bidi="ar-SA"/>
              </w:rPr>
              <w:t>500*900mm</w:t>
            </w:r>
          </w:p>
          <w:p w:rsidR="004913A1" w:rsidRPr="004913A1" w:rsidRDefault="004913A1" w:rsidP="004913A1">
            <w:pPr>
              <w:widowControl/>
              <w:autoSpaceDE/>
              <w:autoSpaceDN/>
              <w:rPr>
                <w:color w:val="000000"/>
                <w:sz w:val="18"/>
                <w:szCs w:val="18"/>
                <w:lang w:val="en-US" w:bidi="ar-SA"/>
              </w:rPr>
            </w:pPr>
            <w:r w:rsidRPr="004913A1">
              <w:rPr>
                <w:rFonts w:hint="eastAsia"/>
                <w:color w:val="000000"/>
                <w:sz w:val="18"/>
                <w:szCs w:val="18"/>
                <w:lang w:val="en-US" w:bidi="ar-SA"/>
              </w:rPr>
              <w:t>★</w:t>
            </w:r>
            <w:r w:rsidRPr="004913A1">
              <w:rPr>
                <w:color w:val="000000"/>
                <w:sz w:val="18"/>
                <w:szCs w:val="18"/>
                <w:lang w:val="en-US" w:bidi="ar-SA"/>
              </w:rPr>
              <w:t>11、具有四倍承重结构的病床床板。（提供证明文件）</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12、床板间隙≤35mm，中间链接件为厚度</w:t>
            </w:r>
            <w:r w:rsidR="00350F71">
              <w:rPr>
                <w:color w:val="000000"/>
                <w:sz w:val="18"/>
                <w:szCs w:val="18"/>
                <w:lang w:val="en-US" w:bidi="ar-SA"/>
              </w:rPr>
              <w:t>≥</w:t>
            </w:r>
            <w:r w:rsidRPr="004913A1">
              <w:rPr>
                <w:color w:val="000000"/>
                <w:sz w:val="18"/>
                <w:szCs w:val="18"/>
                <w:lang w:val="en-US" w:bidi="ar-SA"/>
              </w:rPr>
              <w:t>4mm不锈钢+直径为</w:t>
            </w:r>
            <w:r w:rsidR="00350F71">
              <w:rPr>
                <w:color w:val="000000"/>
                <w:sz w:val="18"/>
                <w:szCs w:val="18"/>
                <w:lang w:val="en-US" w:bidi="ar-SA"/>
              </w:rPr>
              <w:t>≥</w:t>
            </w:r>
            <w:r w:rsidRPr="004913A1">
              <w:rPr>
                <w:color w:val="000000"/>
                <w:sz w:val="18"/>
                <w:szCs w:val="18"/>
                <w:lang w:val="en-US" w:bidi="ar-SA"/>
              </w:rPr>
              <w:t>10mm丝杆固定，链接坚固牢稳且保留起背起腿所需灵活度。</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13、底框采用方管设计，周身边缘光滑，无积尘现象，床框尺寸：30*60*2mm。</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14、</w:t>
            </w:r>
            <w:proofErr w:type="gramStart"/>
            <w:r w:rsidRPr="004913A1">
              <w:rPr>
                <w:color w:val="000000"/>
                <w:sz w:val="18"/>
                <w:szCs w:val="18"/>
                <w:lang w:val="en-US" w:bidi="ar-SA"/>
              </w:rPr>
              <w:t>床框间连接件</w:t>
            </w:r>
            <w:proofErr w:type="gramEnd"/>
            <w:r w:rsidRPr="004913A1">
              <w:rPr>
                <w:color w:val="000000"/>
                <w:sz w:val="18"/>
                <w:szCs w:val="18"/>
                <w:lang w:val="en-US" w:bidi="ar-SA"/>
              </w:rPr>
              <w:t>尺寸：</w:t>
            </w:r>
            <w:r w:rsidR="00350F71">
              <w:rPr>
                <w:color w:val="000000"/>
                <w:sz w:val="18"/>
                <w:szCs w:val="18"/>
                <w:lang w:val="en-US" w:bidi="ar-SA"/>
              </w:rPr>
              <w:t>≥</w:t>
            </w:r>
            <w:r w:rsidRPr="004913A1">
              <w:rPr>
                <w:color w:val="000000"/>
                <w:sz w:val="18"/>
                <w:szCs w:val="18"/>
                <w:lang w:val="en-US" w:bidi="ar-SA"/>
              </w:rPr>
              <w:t>20*40mm；两端支撑中轴直径</w:t>
            </w:r>
            <w:r w:rsidR="00350F71">
              <w:rPr>
                <w:color w:val="000000"/>
                <w:sz w:val="18"/>
                <w:szCs w:val="18"/>
                <w:lang w:val="en-US" w:bidi="ar-SA"/>
              </w:rPr>
              <w:t>≥</w:t>
            </w:r>
            <w:r w:rsidRPr="004913A1">
              <w:rPr>
                <w:color w:val="000000"/>
                <w:sz w:val="18"/>
                <w:szCs w:val="18"/>
                <w:lang w:val="en-US" w:bidi="ar-SA"/>
              </w:rPr>
              <w:t>30mm。上下升降曲折连接件为</w:t>
            </w:r>
            <w:r w:rsidR="00350F71">
              <w:rPr>
                <w:color w:val="000000"/>
                <w:sz w:val="18"/>
                <w:szCs w:val="18"/>
                <w:lang w:val="en-US" w:bidi="ar-SA"/>
              </w:rPr>
              <w:t>≥</w:t>
            </w:r>
            <w:r w:rsidRPr="004913A1">
              <w:rPr>
                <w:color w:val="000000"/>
                <w:sz w:val="18"/>
                <w:szCs w:val="18"/>
                <w:lang w:val="en-US" w:bidi="ar-SA"/>
              </w:rPr>
              <w:t>20*40mm方形钢板，曲折连接件</w:t>
            </w:r>
            <w:proofErr w:type="gramStart"/>
            <w:r w:rsidRPr="004913A1">
              <w:rPr>
                <w:color w:val="000000"/>
                <w:sz w:val="18"/>
                <w:szCs w:val="18"/>
                <w:lang w:val="en-US" w:bidi="ar-SA"/>
              </w:rPr>
              <w:t>固定座件采用</w:t>
            </w:r>
            <w:proofErr w:type="gramEnd"/>
            <w:r w:rsidR="00350F71">
              <w:rPr>
                <w:color w:val="000000"/>
                <w:sz w:val="18"/>
                <w:szCs w:val="18"/>
                <w:lang w:val="en-US" w:bidi="ar-SA"/>
              </w:rPr>
              <w:t>≥</w:t>
            </w:r>
            <w:r w:rsidRPr="004913A1">
              <w:rPr>
                <w:color w:val="000000"/>
                <w:sz w:val="18"/>
                <w:szCs w:val="18"/>
                <w:lang w:val="en-US" w:bidi="ar-SA"/>
              </w:rPr>
              <w:t>8mm厚钢板焊接而成。</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lastRenderedPageBreak/>
              <w:t>15、采用链式医用马达，VO级防火材料，光滑表面易于清洁维护。具有低噪音，长寿命特点。</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16、采用中控刹车脚轮，中控刹车双面脚轮125mm三段式（锁定、自由、定向）中控锁树脂双面脚轮，防腐蚀、耐酸性佳，定向设计。（提供证明文件）</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17、中控刹车采用不锈钢连杆活动装置，尺寸为</w:t>
            </w:r>
            <w:r w:rsidR="00350F71">
              <w:rPr>
                <w:color w:val="000000"/>
                <w:sz w:val="18"/>
                <w:szCs w:val="18"/>
                <w:lang w:val="en-US" w:bidi="ar-SA"/>
              </w:rPr>
              <w:t>≥</w:t>
            </w:r>
            <w:r w:rsidRPr="004913A1">
              <w:rPr>
                <w:color w:val="000000"/>
                <w:sz w:val="18"/>
                <w:szCs w:val="18"/>
                <w:lang w:val="en-US" w:bidi="ar-SA"/>
              </w:rPr>
              <w:t>10*20mm，分别设置在左右两侧同时控制；刹车控制器中轴直径</w:t>
            </w:r>
            <w:r w:rsidR="00350F71">
              <w:rPr>
                <w:color w:val="000000"/>
                <w:sz w:val="18"/>
                <w:szCs w:val="18"/>
                <w:lang w:val="en-US" w:bidi="ar-SA"/>
              </w:rPr>
              <w:t>≥</w:t>
            </w:r>
            <w:r w:rsidRPr="004913A1">
              <w:rPr>
                <w:color w:val="000000"/>
                <w:sz w:val="18"/>
                <w:szCs w:val="18"/>
                <w:lang w:val="en-US" w:bidi="ar-SA"/>
              </w:rPr>
              <w:t>16mm不锈钢管，刹车中轴与推杆连接件为</w:t>
            </w:r>
            <w:r w:rsidR="00350F71">
              <w:rPr>
                <w:color w:val="000000"/>
                <w:sz w:val="18"/>
                <w:szCs w:val="18"/>
                <w:lang w:val="en-US" w:bidi="ar-SA"/>
              </w:rPr>
              <w:t>≥</w:t>
            </w:r>
            <w:r w:rsidRPr="004913A1">
              <w:rPr>
                <w:color w:val="000000"/>
                <w:sz w:val="18"/>
                <w:szCs w:val="18"/>
                <w:lang w:val="en-US" w:bidi="ar-SA"/>
              </w:rPr>
              <w:t>8*20mm不锈钢件链接；脚踏板与中轴连接件尺寸为：</w:t>
            </w:r>
            <w:r w:rsidR="00350F71">
              <w:rPr>
                <w:color w:val="000000"/>
                <w:sz w:val="18"/>
                <w:szCs w:val="18"/>
                <w:lang w:val="en-US" w:bidi="ar-SA"/>
              </w:rPr>
              <w:t>≥</w:t>
            </w:r>
            <w:r w:rsidRPr="004913A1">
              <w:rPr>
                <w:color w:val="000000"/>
                <w:sz w:val="18"/>
                <w:szCs w:val="18"/>
                <w:lang w:val="en-US" w:bidi="ar-SA"/>
              </w:rPr>
              <w:t>10*32mm钢板，脚踏板采用</w:t>
            </w:r>
            <w:r w:rsidR="00350F71">
              <w:rPr>
                <w:color w:val="000000"/>
                <w:sz w:val="18"/>
                <w:szCs w:val="18"/>
                <w:lang w:val="en-US" w:bidi="ar-SA"/>
              </w:rPr>
              <w:t>≥</w:t>
            </w:r>
            <w:r w:rsidRPr="004913A1">
              <w:rPr>
                <w:color w:val="000000"/>
                <w:sz w:val="18"/>
                <w:szCs w:val="18"/>
                <w:lang w:val="en-US" w:bidi="ar-SA"/>
              </w:rPr>
              <w:t>20*30mm铝合金材质。</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18、病床两侧设附属挂钩。</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19、床体头尾两侧标配有4个输液架插孔，内径为20mm。</w:t>
            </w:r>
          </w:p>
          <w:p w:rsidR="004913A1" w:rsidRPr="004913A1" w:rsidRDefault="004913A1" w:rsidP="004913A1">
            <w:pPr>
              <w:widowControl/>
              <w:autoSpaceDE/>
              <w:autoSpaceDN/>
              <w:rPr>
                <w:color w:val="000000"/>
                <w:sz w:val="18"/>
                <w:szCs w:val="18"/>
                <w:lang w:val="en-US" w:bidi="ar-SA"/>
              </w:rPr>
            </w:pPr>
            <w:r w:rsidRPr="004913A1">
              <w:rPr>
                <w:color w:val="000000"/>
                <w:sz w:val="18"/>
                <w:szCs w:val="18"/>
                <w:lang w:val="en-US" w:bidi="ar-SA"/>
              </w:rPr>
              <w:t>20</w:t>
            </w:r>
            <w:r w:rsidR="00350F71">
              <w:rPr>
                <w:color w:val="000000"/>
                <w:sz w:val="18"/>
                <w:szCs w:val="18"/>
                <w:lang w:val="en-US" w:bidi="ar-SA"/>
              </w:rPr>
              <w:t>、背腿联动，背部升降时，腿部自动快速配合升降</w:t>
            </w:r>
            <w:r w:rsidRPr="004913A1">
              <w:rPr>
                <w:color w:val="000000"/>
                <w:sz w:val="18"/>
                <w:szCs w:val="18"/>
                <w:lang w:val="en-US" w:bidi="ar-SA"/>
              </w:rPr>
              <w:t>。</w:t>
            </w:r>
            <w:proofErr w:type="gramStart"/>
            <w:r w:rsidRPr="004913A1">
              <w:rPr>
                <w:color w:val="000000"/>
                <w:sz w:val="18"/>
                <w:szCs w:val="18"/>
                <w:lang w:val="en-US" w:bidi="ar-SA"/>
              </w:rPr>
              <w:t>标配急停</w:t>
            </w:r>
            <w:proofErr w:type="gramEnd"/>
            <w:r w:rsidRPr="004913A1">
              <w:rPr>
                <w:color w:val="000000"/>
                <w:sz w:val="18"/>
                <w:szCs w:val="18"/>
                <w:lang w:val="en-US" w:bidi="ar-SA"/>
              </w:rPr>
              <w:t>功能，</w:t>
            </w:r>
            <w:proofErr w:type="gramStart"/>
            <w:r w:rsidRPr="004913A1">
              <w:rPr>
                <w:color w:val="000000"/>
                <w:sz w:val="18"/>
                <w:szCs w:val="18"/>
                <w:lang w:val="en-US" w:bidi="ar-SA"/>
              </w:rPr>
              <w:t>标配蓄电池</w:t>
            </w:r>
            <w:proofErr w:type="gramEnd"/>
            <w:r w:rsidRPr="004913A1">
              <w:rPr>
                <w:color w:val="000000"/>
                <w:sz w:val="18"/>
                <w:szCs w:val="18"/>
                <w:lang w:val="en-US" w:bidi="ar-SA"/>
              </w:rPr>
              <w:t>，在断电情况下正常工作。</w:t>
            </w:r>
          </w:p>
          <w:p w:rsidR="00792C6D" w:rsidRDefault="004913A1" w:rsidP="004913A1">
            <w:pPr>
              <w:widowControl/>
              <w:autoSpaceDE/>
              <w:autoSpaceDN/>
              <w:rPr>
                <w:color w:val="000000"/>
                <w:sz w:val="18"/>
                <w:szCs w:val="18"/>
                <w:lang w:val="en-US" w:bidi="ar-SA"/>
              </w:rPr>
            </w:pPr>
            <w:r w:rsidRPr="004913A1">
              <w:rPr>
                <w:rFonts w:hint="eastAsia"/>
                <w:color w:val="000000"/>
                <w:sz w:val="18"/>
                <w:szCs w:val="18"/>
                <w:lang w:val="en-US" w:bidi="ar-SA"/>
              </w:rPr>
              <w:t>★</w:t>
            </w:r>
            <w:r w:rsidRPr="004913A1">
              <w:rPr>
                <w:color w:val="000000"/>
                <w:sz w:val="18"/>
                <w:szCs w:val="18"/>
                <w:lang w:val="en-US" w:bidi="ar-SA"/>
              </w:rPr>
              <w:t>21、病床具有先进的旋转支架升降结构装置，确保升降平稳，无晃动。（提供证明文件）</w:t>
            </w:r>
          </w:p>
          <w:p w:rsidR="00496F62" w:rsidRPr="00496F62" w:rsidRDefault="00496F62" w:rsidP="00496F62">
            <w:pPr>
              <w:widowControl/>
              <w:autoSpaceDE/>
              <w:autoSpaceDN/>
              <w:rPr>
                <w:lang w:val="en-US" w:bidi="ar-SA"/>
              </w:rPr>
            </w:pPr>
            <w:r w:rsidRPr="00496F62">
              <w:rPr>
                <w:rFonts w:hint="eastAsia"/>
                <w:color w:val="000000"/>
                <w:sz w:val="18"/>
                <w:szCs w:val="18"/>
                <w:lang w:val="en-US" w:bidi="ar-SA"/>
              </w:rPr>
              <w:t>2</w:t>
            </w:r>
            <w:r w:rsidRPr="00496F62">
              <w:rPr>
                <w:color w:val="000000"/>
                <w:sz w:val="18"/>
                <w:szCs w:val="18"/>
                <w:lang w:val="en-US" w:bidi="ar-SA"/>
              </w:rPr>
              <w:t>2、</w:t>
            </w:r>
            <w:r w:rsidRPr="00496F62">
              <w:rPr>
                <w:rFonts w:hint="eastAsia"/>
                <w:color w:val="000000"/>
                <w:sz w:val="18"/>
                <w:szCs w:val="18"/>
                <w:lang w:val="en-US" w:bidi="ar-SA"/>
              </w:rPr>
              <w:t>病床床垫，厚度为</w:t>
            </w:r>
            <w:r>
              <w:rPr>
                <w:rFonts w:hint="eastAsia"/>
                <w:color w:val="000000"/>
                <w:sz w:val="18"/>
                <w:szCs w:val="18"/>
                <w:lang w:val="en-US" w:bidi="ar-SA"/>
              </w:rPr>
              <w:t>≥</w:t>
            </w:r>
            <w:r w:rsidRPr="00496F62">
              <w:rPr>
                <w:rFonts w:hint="eastAsia"/>
                <w:color w:val="000000"/>
                <w:sz w:val="18"/>
                <w:szCs w:val="18"/>
                <w:lang w:val="en-US" w:bidi="ar-SA"/>
              </w:rPr>
              <w:t>8CM</w:t>
            </w:r>
          </w:p>
        </w:tc>
      </w:tr>
      <w:tr w:rsidR="00792C6D" w:rsidRPr="00792C6D" w:rsidTr="00792C6D">
        <w:trPr>
          <w:trHeight w:val="4584"/>
        </w:trPr>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792C6D" w:rsidRPr="00792C6D" w:rsidRDefault="00350F71" w:rsidP="00792C6D">
            <w:pPr>
              <w:widowControl/>
              <w:autoSpaceDE/>
              <w:autoSpaceDN/>
              <w:jc w:val="center"/>
              <w:rPr>
                <w:color w:val="000000"/>
                <w:sz w:val="18"/>
                <w:szCs w:val="18"/>
                <w:lang w:val="en-US" w:bidi="ar-SA"/>
              </w:rPr>
            </w:pPr>
            <w:r>
              <w:rPr>
                <w:color w:val="000000"/>
                <w:sz w:val="18"/>
                <w:szCs w:val="18"/>
                <w:lang w:val="en-US" w:bidi="ar-SA"/>
              </w:rPr>
              <w:lastRenderedPageBreak/>
              <w:t>1</w:t>
            </w:r>
          </w:p>
        </w:tc>
        <w:tc>
          <w:tcPr>
            <w:tcW w:w="1632" w:type="dxa"/>
            <w:tcBorders>
              <w:top w:val="nil"/>
              <w:left w:val="nil"/>
              <w:bottom w:val="single" w:sz="4" w:space="0" w:color="auto"/>
              <w:right w:val="single" w:sz="4" w:space="0" w:color="auto"/>
            </w:tcBorders>
            <w:shd w:val="clear" w:color="000000" w:fill="FFFFFF"/>
            <w:vAlign w:val="center"/>
            <w:hideMark/>
          </w:tcPr>
          <w:p w:rsidR="00792C6D" w:rsidRPr="00792C6D" w:rsidRDefault="00350F71" w:rsidP="00792C6D">
            <w:pPr>
              <w:widowControl/>
              <w:autoSpaceDE/>
              <w:autoSpaceDN/>
              <w:jc w:val="center"/>
              <w:rPr>
                <w:color w:val="000000"/>
                <w:sz w:val="18"/>
                <w:szCs w:val="18"/>
                <w:lang w:val="en-US" w:bidi="ar-SA"/>
              </w:rPr>
            </w:pPr>
            <w:r w:rsidRPr="00350F71">
              <w:rPr>
                <w:rFonts w:hint="eastAsia"/>
                <w:color w:val="000000"/>
                <w:sz w:val="18"/>
                <w:szCs w:val="18"/>
                <w:lang w:val="en-US" w:bidi="ar-SA"/>
              </w:rPr>
              <w:t>妇科电动手术台</w:t>
            </w:r>
          </w:p>
        </w:tc>
        <w:tc>
          <w:tcPr>
            <w:tcW w:w="7489" w:type="dxa"/>
            <w:tcBorders>
              <w:top w:val="nil"/>
              <w:left w:val="nil"/>
              <w:bottom w:val="single" w:sz="4" w:space="0" w:color="auto"/>
              <w:right w:val="single" w:sz="4" w:space="0" w:color="auto"/>
            </w:tcBorders>
            <w:shd w:val="clear" w:color="000000" w:fill="FFFFFF"/>
            <w:hideMark/>
          </w:tcPr>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1.床垫采用记忆海绵床垫，材质符合安全标准，表面抗菌、易清洁，符合手术室消毒要求。</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2.</w:t>
            </w:r>
            <w:proofErr w:type="gramStart"/>
            <w:r w:rsidRPr="00350F71">
              <w:rPr>
                <w:color w:val="000000"/>
                <w:sz w:val="18"/>
                <w:szCs w:val="18"/>
                <w:lang w:val="en-US" w:bidi="ar-SA"/>
              </w:rPr>
              <w:t>床主体</w:t>
            </w:r>
            <w:proofErr w:type="gramEnd"/>
            <w:r w:rsidRPr="00350F71">
              <w:rPr>
                <w:color w:val="000000"/>
                <w:sz w:val="18"/>
                <w:szCs w:val="18"/>
                <w:lang w:val="en-US" w:bidi="ar-SA"/>
              </w:rPr>
              <w:t>框架由钢制喷塑和304不锈钢材质焊接构成。</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3.电动推杆提供动力驱动，电动升降调整功能</w:t>
            </w:r>
            <w:r w:rsidR="00E077BF">
              <w:rPr>
                <w:color w:val="000000"/>
                <w:sz w:val="18"/>
                <w:szCs w:val="18"/>
                <w:lang w:val="en-US" w:bidi="ar-SA"/>
              </w:rPr>
              <w:t>可</w:t>
            </w:r>
            <w:r w:rsidRPr="00350F71">
              <w:rPr>
                <w:color w:val="000000"/>
                <w:sz w:val="18"/>
                <w:szCs w:val="18"/>
                <w:lang w:val="en-US" w:bidi="ar-SA"/>
              </w:rPr>
              <w:t>由手持操控器</w:t>
            </w:r>
            <w:r w:rsidR="00E077BF">
              <w:rPr>
                <w:rFonts w:hint="eastAsia"/>
                <w:color w:val="000000"/>
                <w:sz w:val="18"/>
                <w:szCs w:val="18"/>
                <w:lang w:val="en-US" w:bidi="ar-SA"/>
              </w:rPr>
              <w:t>和</w:t>
            </w:r>
            <w:r w:rsidR="00E077BF">
              <w:rPr>
                <w:color w:val="000000"/>
                <w:sz w:val="18"/>
                <w:szCs w:val="18"/>
                <w:lang w:val="en-US" w:bidi="ar-SA"/>
              </w:rPr>
              <w:t>脚踏开关来控制完成</w:t>
            </w:r>
          </w:p>
          <w:p w:rsidR="00E077BF" w:rsidRDefault="00350F71" w:rsidP="00350F71">
            <w:pPr>
              <w:widowControl/>
              <w:autoSpaceDE/>
              <w:autoSpaceDN/>
              <w:rPr>
                <w:color w:val="000000"/>
                <w:sz w:val="18"/>
                <w:szCs w:val="18"/>
                <w:lang w:val="en-US" w:bidi="ar-SA"/>
              </w:rPr>
            </w:pPr>
            <w:r w:rsidRPr="00350F71">
              <w:rPr>
                <w:color w:val="000000"/>
                <w:sz w:val="18"/>
                <w:szCs w:val="18"/>
                <w:lang w:val="en-US" w:bidi="ar-SA"/>
              </w:rPr>
              <w:t>4.配有急停开关，若有紧急情况通过急停开关切断电源，停止设备运转</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5.背板为手摇齿轮驱动，手柄防水按键控制升降功能，方便稳定。</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6.该产品设计注重人性化和舒适化，外观精致美观，颜色协调。</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7.脚</w:t>
            </w:r>
            <w:proofErr w:type="gramStart"/>
            <w:r w:rsidRPr="00350F71">
              <w:rPr>
                <w:color w:val="000000"/>
                <w:sz w:val="18"/>
                <w:szCs w:val="18"/>
                <w:lang w:val="en-US" w:bidi="ar-SA"/>
              </w:rPr>
              <w:t>腿架可以</w:t>
            </w:r>
            <w:proofErr w:type="gramEnd"/>
            <w:r w:rsidRPr="00350F71">
              <w:rPr>
                <w:color w:val="000000"/>
                <w:sz w:val="18"/>
                <w:szCs w:val="18"/>
                <w:lang w:val="en-US" w:bidi="ar-SA"/>
              </w:rPr>
              <w:t>任意调节角度和方向。</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8.大容量体液盆，两侧配备把手，便于搬运和清理。</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9.整体设计为防水型，可用消毒药水冲洗，防腐蚀、防锈。</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10.底座及立柱罩壳均采用优质不锈钢材料制作，耐腐蚀、易清洗。</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11.长：≥1800mm，宽：≥600mm</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12.后倾：≤30°前倾：≤15°。</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13.背板上折：≤50°背板下折：≤15°</w:t>
            </w:r>
          </w:p>
          <w:p w:rsidR="00350F71" w:rsidRPr="00350F71" w:rsidRDefault="00350F71" w:rsidP="00350F71">
            <w:pPr>
              <w:widowControl/>
              <w:autoSpaceDE/>
              <w:autoSpaceDN/>
              <w:rPr>
                <w:color w:val="000000"/>
                <w:sz w:val="18"/>
                <w:szCs w:val="18"/>
                <w:lang w:val="en-US" w:bidi="ar-SA"/>
              </w:rPr>
            </w:pPr>
            <w:r w:rsidRPr="00350F71">
              <w:rPr>
                <w:color w:val="000000"/>
                <w:sz w:val="18"/>
                <w:szCs w:val="18"/>
                <w:lang w:val="en-US" w:bidi="ar-SA"/>
              </w:rPr>
              <w:t>14.台面最高：≥930mm，台面最低：≤750mm</w:t>
            </w:r>
          </w:p>
          <w:p w:rsidR="00E077BF" w:rsidRDefault="00350F71" w:rsidP="00350F71">
            <w:pPr>
              <w:widowControl/>
              <w:autoSpaceDE/>
              <w:autoSpaceDN/>
              <w:rPr>
                <w:color w:val="000000"/>
                <w:sz w:val="18"/>
                <w:szCs w:val="18"/>
                <w:lang w:val="en-US" w:bidi="ar-SA"/>
              </w:rPr>
            </w:pPr>
            <w:r w:rsidRPr="00350F71">
              <w:rPr>
                <w:color w:val="000000"/>
                <w:sz w:val="18"/>
                <w:szCs w:val="18"/>
                <w:lang w:val="en-US" w:bidi="ar-SA"/>
              </w:rPr>
              <w:t>15.★企业通过ISO13485;ISO9001;国家电器安全与电磁兼容双认证</w:t>
            </w:r>
          </w:p>
          <w:p w:rsidR="00E077BF" w:rsidRDefault="00350F71" w:rsidP="00350F71">
            <w:pPr>
              <w:widowControl/>
              <w:autoSpaceDE/>
              <w:autoSpaceDN/>
              <w:rPr>
                <w:color w:val="000000"/>
                <w:sz w:val="18"/>
                <w:szCs w:val="18"/>
                <w:lang w:val="en-US" w:bidi="ar-SA"/>
              </w:rPr>
            </w:pPr>
            <w:r w:rsidRPr="00350F71">
              <w:rPr>
                <w:color w:val="000000"/>
                <w:sz w:val="18"/>
                <w:szCs w:val="18"/>
                <w:lang w:val="en-US" w:bidi="ar-SA"/>
              </w:rPr>
              <w:t>16.</w:t>
            </w:r>
            <w:r w:rsidR="00E077BF">
              <w:rPr>
                <w:color w:val="000000"/>
                <w:sz w:val="18"/>
                <w:szCs w:val="18"/>
                <w:lang w:val="en-US" w:bidi="ar-SA"/>
              </w:rPr>
              <w:t>整台设备遵循人体工程学原理设计，全部采用低压直流电机驱动</w:t>
            </w:r>
          </w:p>
          <w:p w:rsidR="00350F71" w:rsidRPr="00350F71" w:rsidRDefault="00350F71" w:rsidP="00350F71">
            <w:pPr>
              <w:widowControl/>
              <w:autoSpaceDE/>
              <w:autoSpaceDN/>
              <w:rPr>
                <w:color w:val="000000"/>
                <w:sz w:val="18"/>
                <w:szCs w:val="18"/>
                <w:lang w:val="en-US" w:bidi="ar-SA"/>
              </w:rPr>
            </w:pPr>
            <w:r w:rsidRPr="00350F71">
              <w:rPr>
                <w:rFonts w:hint="eastAsia"/>
                <w:color w:val="000000"/>
                <w:sz w:val="18"/>
                <w:szCs w:val="18"/>
                <w:lang w:val="en-US" w:bidi="ar-SA"/>
              </w:rPr>
              <w:t>二、配置要求：</w:t>
            </w:r>
          </w:p>
          <w:p w:rsidR="00792C6D" w:rsidRPr="00792C6D" w:rsidRDefault="00350F71" w:rsidP="00350F71">
            <w:pPr>
              <w:widowControl/>
              <w:autoSpaceDE/>
              <w:autoSpaceDN/>
              <w:rPr>
                <w:color w:val="000000"/>
                <w:sz w:val="18"/>
                <w:szCs w:val="18"/>
                <w:lang w:val="en-US" w:bidi="ar-SA"/>
              </w:rPr>
            </w:pPr>
            <w:r w:rsidRPr="00350F71">
              <w:rPr>
                <w:color w:val="000000"/>
                <w:sz w:val="18"/>
                <w:szCs w:val="18"/>
                <w:lang w:val="en-US" w:bidi="ar-SA"/>
              </w:rPr>
              <w:t>1：床体1套</w:t>
            </w:r>
            <w:r>
              <w:rPr>
                <w:color w:val="000000"/>
                <w:sz w:val="18"/>
                <w:szCs w:val="18"/>
                <w:lang w:val="en-US" w:bidi="ar-SA"/>
              </w:rPr>
              <w:t>、</w:t>
            </w:r>
            <w:r w:rsidRPr="00350F71">
              <w:rPr>
                <w:color w:val="000000"/>
                <w:sz w:val="18"/>
                <w:szCs w:val="18"/>
                <w:lang w:val="en-US" w:bidi="ar-SA"/>
              </w:rPr>
              <w:t>2：滑块5个</w:t>
            </w:r>
            <w:r>
              <w:rPr>
                <w:color w:val="000000"/>
                <w:sz w:val="18"/>
                <w:szCs w:val="18"/>
                <w:lang w:val="en-US" w:bidi="ar-SA"/>
              </w:rPr>
              <w:t>、</w:t>
            </w:r>
            <w:r w:rsidRPr="00350F71">
              <w:rPr>
                <w:color w:val="000000"/>
                <w:sz w:val="18"/>
                <w:szCs w:val="18"/>
                <w:lang w:val="en-US" w:bidi="ar-SA"/>
              </w:rPr>
              <w:t>3：折叠手柄2个</w:t>
            </w:r>
            <w:r>
              <w:rPr>
                <w:color w:val="000000"/>
                <w:sz w:val="18"/>
                <w:szCs w:val="18"/>
                <w:lang w:val="en-US" w:bidi="ar-SA"/>
              </w:rPr>
              <w:t>、</w:t>
            </w:r>
            <w:r w:rsidRPr="00350F71">
              <w:rPr>
                <w:color w:val="000000"/>
                <w:sz w:val="18"/>
                <w:szCs w:val="18"/>
                <w:lang w:val="en-US" w:bidi="ar-SA"/>
              </w:rPr>
              <w:t>4：电源线1个</w:t>
            </w:r>
            <w:r>
              <w:rPr>
                <w:color w:val="000000"/>
                <w:sz w:val="18"/>
                <w:szCs w:val="18"/>
                <w:lang w:val="en-US" w:bidi="ar-SA"/>
              </w:rPr>
              <w:t>、</w:t>
            </w:r>
            <w:r w:rsidRPr="00350F71">
              <w:rPr>
                <w:color w:val="000000"/>
                <w:sz w:val="18"/>
                <w:szCs w:val="18"/>
                <w:lang w:val="en-US" w:bidi="ar-SA"/>
              </w:rPr>
              <w:t>5：手控器1个</w:t>
            </w:r>
            <w:r>
              <w:rPr>
                <w:color w:val="000000"/>
                <w:sz w:val="18"/>
                <w:szCs w:val="18"/>
                <w:lang w:val="en-US" w:bidi="ar-SA"/>
              </w:rPr>
              <w:t>、</w:t>
            </w:r>
            <w:r w:rsidRPr="00350F71">
              <w:rPr>
                <w:color w:val="000000"/>
                <w:sz w:val="18"/>
                <w:szCs w:val="18"/>
                <w:lang w:val="en-US" w:bidi="ar-SA"/>
              </w:rPr>
              <w:t>6：臂托2个</w:t>
            </w:r>
            <w:r>
              <w:rPr>
                <w:color w:val="000000"/>
                <w:sz w:val="18"/>
                <w:szCs w:val="18"/>
                <w:lang w:val="en-US" w:bidi="ar-SA"/>
              </w:rPr>
              <w:t>、</w:t>
            </w:r>
            <w:r w:rsidRPr="00350F71">
              <w:rPr>
                <w:color w:val="000000"/>
                <w:sz w:val="18"/>
                <w:szCs w:val="18"/>
                <w:lang w:val="en-US" w:bidi="ar-SA"/>
              </w:rPr>
              <w:t>7：</w:t>
            </w:r>
            <w:proofErr w:type="gramStart"/>
            <w:r w:rsidRPr="00350F71">
              <w:rPr>
                <w:color w:val="000000"/>
                <w:sz w:val="18"/>
                <w:szCs w:val="18"/>
                <w:lang w:val="en-US" w:bidi="ar-SA"/>
              </w:rPr>
              <w:t>腿托2个</w:t>
            </w:r>
            <w:proofErr w:type="gramEnd"/>
            <w:r>
              <w:rPr>
                <w:color w:val="000000"/>
                <w:sz w:val="18"/>
                <w:szCs w:val="18"/>
                <w:lang w:val="en-US" w:bidi="ar-SA"/>
              </w:rPr>
              <w:t>、</w:t>
            </w:r>
            <w:r w:rsidRPr="00350F71">
              <w:rPr>
                <w:color w:val="000000"/>
                <w:sz w:val="18"/>
                <w:szCs w:val="18"/>
                <w:lang w:val="en-US" w:bidi="ar-SA"/>
              </w:rPr>
              <w:t>8：尾板1个</w:t>
            </w:r>
            <w:r>
              <w:rPr>
                <w:color w:val="000000"/>
                <w:sz w:val="18"/>
                <w:szCs w:val="18"/>
                <w:lang w:val="en-US" w:bidi="ar-SA"/>
              </w:rPr>
              <w:t>、</w:t>
            </w:r>
            <w:r w:rsidRPr="00350F71">
              <w:rPr>
                <w:color w:val="000000"/>
                <w:sz w:val="18"/>
                <w:szCs w:val="18"/>
                <w:lang w:val="en-US" w:bidi="ar-SA"/>
              </w:rPr>
              <w:t>9：麻醉架1个</w:t>
            </w:r>
            <w:r>
              <w:rPr>
                <w:color w:val="000000"/>
                <w:sz w:val="18"/>
                <w:szCs w:val="18"/>
                <w:lang w:val="en-US" w:bidi="ar-SA"/>
              </w:rPr>
              <w:t>、</w:t>
            </w:r>
            <w:r w:rsidRPr="00350F71">
              <w:rPr>
                <w:color w:val="000000"/>
                <w:sz w:val="18"/>
                <w:szCs w:val="18"/>
                <w:lang w:val="en-US" w:bidi="ar-SA"/>
              </w:rPr>
              <w:t>10：脚蹬1对</w:t>
            </w:r>
            <w:r>
              <w:rPr>
                <w:color w:val="000000"/>
                <w:sz w:val="18"/>
                <w:szCs w:val="18"/>
                <w:lang w:val="en-US" w:bidi="ar-SA"/>
              </w:rPr>
              <w:t>、</w:t>
            </w:r>
            <w:r w:rsidRPr="00350F71">
              <w:rPr>
                <w:color w:val="000000"/>
                <w:sz w:val="18"/>
                <w:szCs w:val="18"/>
                <w:lang w:val="en-US" w:bidi="ar-SA"/>
              </w:rPr>
              <w:t>11：污物盆1个</w:t>
            </w:r>
          </w:p>
        </w:tc>
      </w:tr>
      <w:tr w:rsidR="00792C6D" w:rsidRPr="00792C6D" w:rsidTr="00792C6D">
        <w:trPr>
          <w:trHeight w:val="1875"/>
        </w:trPr>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792C6D" w:rsidRPr="00792C6D" w:rsidRDefault="00E077BF" w:rsidP="00792C6D">
            <w:pPr>
              <w:widowControl/>
              <w:autoSpaceDE/>
              <w:autoSpaceDN/>
              <w:jc w:val="center"/>
              <w:rPr>
                <w:color w:val="000000"/>
                <w:sz w:val="18"/>
                <w:szCs w:val="18"/>
                <w:lang w:val="en-US" w:bidi="ar-SA"/>
              </w:rPr>
            </w:pPr>
            <w:r>
              <w:rPr>
                <w:rFonts w:hint="eastAsia"/>
                <w:color w:val="000000"/>
                <w:sz w:val="18"/>
                <w:szCs w:val="18"/>
                <w:lang w:val="en-US" w:bidi="ar-SA"/>
              </w:rPr>
              <w:t>1</w:t>
            </w:r>
          </w:p>
        </w:tc>
        <w:tc>
          <w:tcPr>
            <w:tcW w:w="1632" w:type="dxa"/>
            <w:tcBorders>
              <w:top w:val="nil"/>
              <w:left w:val="nil"/>
              <w:bottom w:val="single" w:sz="4" w:space="0" w:color="auto"/>
              <w:right w:val="single" w:sz="4" w:space="0" w:color="auto"/>
            </w:tcBorders>
            <w:shd w:val="clear" w:color="000000" w:fill="FFFFFF"/>
            <w:vAlign w:val="center"/>
            <w:hideMark/>
          </w:tcPr>
          <w:p w:rsidR="00792C6D" w:rsidRPr="00792C6D" w:rsidRDefault="00E077BF" w:rsidP="00792C6D">
            <w:pPr>
              <w:widowControl/>
              <w:autoSpaceDE/>
              <w:autoSpaceDN/>
              <w:jc w:val="center"/>
              <w:rPr>
                <w:color w:val="000000"/>
                <w:sz w:val="18"/>
                <w:szCs w:val="18"/>
                <w:lang w:val="en-US" w:bidi="ar-SA"/>
              </w:rPr>
            </w:pPr>
            <w:r w:rsidRPr="00E077BF">
              <w:rPr>
                <w:rFonts w:hint="eastAsia"/>
                <w:color w:val="000000"/>
                <w:sz w:val="18"/>
                <w:szCs w:val="18"/>
                <w:lang w:val="en-US" w:bidi="ar-SA"/>
              </w:rPr>
              <w:t>儿科普通床</w:t>
            </w:r>
          </w:p>
        </w:tc>
        <w:tc>
          <w:tcPr>
            <w:tcW w:w="7489" w:type="dxa"/>
            <w:tcBorders>
              <w:top w:val="nil"/>
              <w:left w:val="nil"/>
              <w:bottom w:val="single" w:sz="4" w:space="0" w:color="auto"/>
              <w:right w:val="single" w:sz="4" w:space="0" w:color="auto"/>
            </w:tcBorders>
            <w:shd w:val="clear" w:color="000000" w:fill="FFFFFF"/>
            <w:hideMark/>
          </w:tcPr>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1.产品规格：</w:t>
            </w:r>
            <w:r>
              <w:rPr>
                <w:color w:val="000000"/>
                <w:sz w:val="18"/>
                <w:szCs w:val="18"/>
                <w:lang w:val="en-US" w:bidi="ar-SA"/>
              </w:rPr>
              <w:t>≥</w:t>
            </w:r>
            <w:r w:rsidRPr="00E077BF">
              <w:rPr>
                <w:color w:val="000000"/>
                <w:sz w:val="18"/>
                <w:szCs w:val="18"/>
                <w:lang w:val="en-US" w:bidi="ar-SA"/>
              </w:rPr>
              <w:t>1890*900*630/1270（mm）</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2.床体尺寸：床板</w:t>
            </w:r>
            <w:r>
              <w:rPr>
                <w:color w:val="000000"/>
                <w:sz w:val="18"/>
                <w:szCs w:val="18"/>
                <w:lang w:val="en-US" w:bidi="ar-SA"/>
              </w:rPr>
              <w:t>≥</w:t>
            </w:r>
            <w:r w:rsidRPr="00E077BF">
              <w:rPr>
                <w:color w:val="000000"/>
                <w:sz w:val="18"/>
                <w:szCs w:val="18"/>
                <w:lang w:val="en-US" w:bidi="ar-SA"/>
              </w:rPr>
              <w:t>1770*700（长*宽）</w:t>
            </w:r>
            <w:r>
              <w:rPr>
                <w:color w:val="000000"/>
                <w:sz w:val="18"/>
                <w:szCs w:val="18"/>
                <w:lang w:val="en-US" w:bidi="ar-SA"/>
              </w:rPr>
              <w:t>≥</w:t>
            </w:r>
            <w:r w:rsidRPr="00E077BF">
              <w:rPr>
                <w:color w:val="000000"/>
                <w:sz w:val="18"/>
                <w:szCs w:val="18"/>
                <w:lang w:val="en-US" w:bidi="ar-SA"/>
              </w:rPr>
              <w:t>1.0mm冷轧钢板表面喷塑处理</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3.功能：双摇床</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4.背部调节角度范围：背部倾斜度75°±5°，可灵活调节背部体位；腿部调节：45°±5°可根据个人舒适度调节；</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5.配置四个五寸</w:t>
            </w:r>
            <w:proofErr w:type="gramStart"/>
            <w:r w:rsidRPr="00E077BF">
              <w:rPr>
                <w:color w:val="000000"/>
                <w:sz w:val="18"/>
                <w:szCs w:val="18"/>
                <w:lang w:val="en-US" w:bidi="ar-SA"/>
              </w:rPr>
              <w:t>塑包静</w:t>
            </w:r>
            <w:proofErr w:type="gramEnd"/>
            <w:r w:rsidRPr="00E077BF">
              <w:rPr>
                <w:color w:val="000000"/>
                <w:sz w:val="18"/>
                <w:szCs w:val="18"/>
                <w:lang w:val="en-US" w:bidi="ar-SA"/>
              </w:rPr>
              <w:t>音轮；</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6.配置一个鞋盆架</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7.可折叠式伸缩摇把，高精度丝杆。</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8.护栏：铝合金护栏、四个手握式开关、气弹簧助力升降，，并可分三级调节护栏高度。</w:t>
            </w:r>
          </w:p>
          <w:p w:rsidR="00E077BF" w:rsidRDefault="00E077BF" w:rsidP="00E077BF">
            <w:pPr>
              <w:widowControl/>
              <w:autoSpaceDE/>
              <w:autoSpaceDN/>
              <w:rPr>
                <w:color w:val="000000"/>
                <w:sz w:val="18"/>
                <w:szCs w:val="18"/>
                <w:lang w:val="en-US" w:bidi="ar-SA"/>
              </w:rPr>
            </w:pPr>
            <w:r w:rsidRPr="00E077BF">
              <w:rPr>
                <w:color w:val="000000"/>
                <w:sz w:val="18"/>
                <w:szCs w:val="18"/>
                <w:lang w:val="en-US" w:bidi="ar-SA"/>
              </w:rPr>
              <w:t>9.床体涂装：床体：采用优质冷轧板材和管材焊接而成，床架采用</w:t>
            </w:r>
            <w:r>
              <w:rPr>
                <w:color w:val="000000"/>
                <w:sz w:val="18"/>
                <w:szCs w:val="18"/>
                <w:lang w:val="en-US" w:bidi="ar-SA"/>
              </w:rPr>
              <w:t>≥</w:t>
            </w:r>
            <w:r w:rsidRPr="00E077BF">
              <w:rPr>
                <w:color w:val="000000"/>
                <w:sz w:val="18"/>
                <w:szCs w:val="18"/>
                <w:lang w:val="en-US" w:bidi="ar-SA"/>
              </w:rPr>
              <w:t>30*60*1.2mm优质冷轧钢管。全床体床面经处理后防静电抗菌树脂粉末喷涂，床体焊接采用接触面全焊</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10.产品结构组成：由床体，床面板，床头尾板，护栏等组成。用户可另配输液架，床垫等配件。</w:t>
            </w:r>
          </w:p>
          <w:p w:rsidR="00E077BF" w:rsidRDefault="00E077BF" w:rsidP="00E077BF">
            <w:pPr>
              <w:widowControl/>
              <w:autoSpaceDE/>
              <w:autoSpaceDN/>
              <w:rPr>
                <w:color w:val="000000"/>
                <w:sz w:val="18"/>
                <w:szCs w:val="18"/>
                <w:lang w:val="en-US" w:bidi="ar-SA"/>
              </w:rPr>
            </w:pPr>
            <w:r w:rsidRPr="00E077BF">
              <w:rPr>
                <w:color w:val="000000"/>
                <w:sz w:val="18"/>
                <w:szCs w:val="18"/>
                <w:lang w:val="en-US" w:bidi="ar-SA"/>
              </w:rPr>
              <w:t>11.儿童病床整床钢制喷塑结构，床面板为冷板拉伸条形设计</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12.床面板采用</w:t>
            </w:r>
            <w:proofErr w:type="gramStart"/>
            <w:r w:rsidRPr="00E077BF">
              <w:rPr>
                <w:color w:val="000000"/>
                <w:sz w:val="18"/>
                <w:szCs w:val="18"/>
                <w:lang w:val="en-US" w:bidi="ar-SA"/>
              </w:rPr>
              <w:t>钣</w:t>
            </w:r>
            <w:proofErr w:type="gramEnd"/>
            <w:r w:rsidRPr="00E077BF">
              <w:rPr>
                <w:color w:val="000000"/>
                <w:sz w:val="18"/>
                <w:szCs w:val="18"/>
                <w:lang w:val="en-US" w:bidi="ar-SA"/>
              </w:rPr>
              <w:t>金连接件连接，组装更方便。床头尾板采用ABS材料或可选用PP材料，4个脚轮都带独立刹车。</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13.配置输液架，床垫等配件。</w:t>
            </w:r>
          </w:p>
          <w:p w:rsidR="00E077BF" w:rsidRPr="00E077BF" w:rsidRDefault="00E077BF" w:rsidP="00E077BF">
            <w:pPr>
              <w:widowControl/>
              <w:autoSpaceDE/>
              <w:autoSpaceDN/>
              <w:rPr>
                <w:color w:val="000000"/>
                <w:sz w:val="18"/>
                <w:szCs w:val="18"/>
                <w:lang w:val="en-US" w:bidi="ar-SA"/>
              </w:rPr>
            </w:pPr>
            <w:r w:rsidRPr="00E077BF">
              <w:rPr>
                <w:color w:val="000000"/>
                <w:sz w:val="18"/>
                <w:szCs w:val="18"/>
                <w:lang w:val="en-US" w:bidi="ar-SA"/>
              </w:rPr>
              <w:t>14.床面板：采用优质冷轧钢板一次拉伸成型。</w:t>
            </w:r>
          </w:p>
          <w:p w:rsidR="00792C6D" w:rsidRDefault="00E077BF" w:rsidP="00E077BF">
            <w:pPr>
              <w:widowControl/>
              <w:autoSpaceDE/>
              <w:autoSpaceDN/>
              <w:rPr>
                <w:color w:val="000000"/>
                <w:sz w:val="18"/>
                <w:szCs w:val="18"/>
                <w:lang w:val="en-US" w:bidi="ar-SA"/>
              </w:rPr>
            </w:pPr>
            <w:r w:rsidRPr="00E077BF">
              <w:rPr>
                <w:color w:val="000000"/>
                <w:sz w:val="18"/>
                <w:szCs w:val="18"/>
                <w:lang w:val="en-US" w:bidi="ar-SA"/>
              </w:rPr>
              <w:t>15.床头床尾板：采用钢管与ABS塑料注塑而成，颜色为粉红色。</w:t>
            </w:r>
          </w:p>
          <w:p w:rsidR="00496F62" w:rsidRPr="00496F62" w:rsidRDefault="00496F62" w:rsidP="00496F62">
            <w:pPr>
              <w:pStyle w:val="a0"/>
              <w:rPr>
                <w:color w:val="000000"/>
                <w:sz w:val="18"/>
                <w:szCs w:val="18"/>
                <w:lang w:val="en-US" w:bidi="ar-SA"/>
              </w:rPr>
            </w:pPr>
            <w:r w:rsidRPr="00496F62">
              <w:rPr>
                <w:rFonts w:hint="eastAsia"/>
                <w:color w:val="000000"/>
                <w:sz w:val="18"/>
                <w:szCs w:val="18"/>
                <w:lang w:val="en-US" w:bidi="ar-SA"/>
              </w:rPr>
              <w:t>二：配置清单</w:t>
            </w:r>
          </w:p>
          <w:p w:rsidR="00496F62" w:rsidRPr="00496F62" w:rsidRDefault="00496F62" w:rsidP="00496F62">
            <w:pPr>
              <w:pStyle w:val="a0"/>
              <w:rPr>
                <w:color w:val="000000"/>
                <w:sz w:val="18"/>
                <w:szCs w:val="18"/>
                <w:lang w:val="en-US" w:bidi="ar-SA"/>
              </w:rPr>
            </w:pPr>
            <w:r w:rsidRPr="00496F62">
              <w:rPr>
                <w:color w:val="000000"/>
                <w:sz w:val="18"/>
                <w:szCs w:val="18"/>
                <w:lang w:val="en-US" w:bidi="ar-SA"/>
              </w:rPr>
              <w:t>1：床体1张</w:t>
            </w:r>
          </w:p>
          <w:p w:rsidR="00496F62" w:rsidRPr="00496F62" w:rsidRDefault="00496F62" w:rsidP="00496F62">
            <w:pPr>
              <w:pStyle w:val="a0"/>
              <w:rPr>
                <w:color w:val="000000"/>
                <w:sz w:val="18"/>
                <w:szCs w:val="18"/>
                <w:lang w:val="en-US" w:bidi="ar-SA"/>
              </w:rPr>
            </w:pPr>
            <w:r w:rsidRPr="00496F62">
              <w:rPr>
                <w:color w:val="000000"/>
                <w:sz w:val="18"/>
                <w:szCs w:val="18"/>
                <w:lang w:val="en-US" w:bidi="ar-SA"/>
              </w:rPr>
              <w:t>2：护栏1付</w:t>
            </w:r>
          </w:p>
          <w:p w:rsidR="00496F62" w:rsidRPr="00496F62" w:rsidRDefault="00496F62" w:rsidP="00496F62">
            <w:pPr>
              <w:pStyle w:val="a0"/>
              <w:rPr>
                <w:color w:val="000000"/>
                <w:sz w:val="18"/>
                <w:szCs w:val="18"/>
                <w:lang w:val="en-US" w:bidi="ar-SA"/>
              </w:rPr>
            </w:pPr>
            <w:r w:rsidRPr="00496F62">
              <w:rPr>
                <w:color w:val="000000"/>
                <w:sz w:val="18"/>
                <w:szCs w:val="18"/>
                <w:lang w:val="en-US" w:bidi="ar-SA"/>
              </w:rPr>
              <w:t>3：</w:t>
            </w:r>
            <w:proofErr w:type="gramStart"/>
            <w:r w:rsidRPr="00496F62">
              <w:rPr>
                <w:color w:val="000000"/>
                <w:sz w:val="18"/>
                <w:szCs w:val="18"/>
                <w:lang w:val="en-US" w:bidi="ar-SA"/>
              </w:rPr>
              <w:t>塑包轮</w:t>
            </w:r>
            <w:proofErr w:type="gramEnd"/>
            <w:r w:rsidRPr="00496F62">
              <w:rPr>
                <w:color w:val="000000"/>
                <w:sz w:val="18"/>
                <w:szCs w:val="18"/>
                <w:lang w:val="en-US" w:bidi="ar-SA"/>
              </w:rPr>
              <w:t>4个</w:t>
            </w:r>
          </w:p>
          <w:p w:rsidR="00496F62" w:rsidRPr="00496F62" w:rsidRDefault="00496F62" w:rsidP="00496F62">
            <w:pPr>
              <w:pStyle w:val="a0"/>
              <w:rPr>
                <w:color w:val="000000"/>
                <w:sz w:val="18"/>
                <w:szCs w:val="18"/>
                <w:lang w:val="en-US" w:bidi="ar-SA"/>
              </w:rPr>
            </w:pPr>
            <w:r w:rsidRPr="00496F62">
              <w:rPr>
                <w:color w:val="000000"/>
                <w:sz w:val="18"/>
                <w:szCs w:val="18"/>
                <w:lang w:val="en-US" w:bidi="ar-SA"/>
              </w:rPr>
              <w:t>4：床垫1张</w:t>
            </w:r>
          </w:p>
          <w:p w:rsidR="00496F62" w:rsidRPr="00496F62" w:rsidRDefault="00496F62" w:rsidP="00496F62">
            <w:pPr>
              <w:pStyle w:val="a0"/>
              <w:rPr>
                <w:lang w:val="en-US" w:bidi="ar-SA"/>
              </w:rPr>
            </w:pPr>
            <w:r w:rsidRPr="00496F62">
              <w:rPr>
                <w:color w:val="000000"/>
                <w:sz w:val="18"/>
                <w:szCs w:val="18"/>
                <w:lang w:val="en-US" w:bidi="ar-SA"/>
              </w:rPr>
              <w:t>5：输液杆1根</w:t>
            </w:r>
          </w:p>
        </w:tc>
      </w:tr>
      <w:tr w:rsidR="00792C6D" w:rsidRPr="00792C6D" w:rsidTr="00792C6D">
        <w:trPr>
          <w:trHeight w:val="2709"/>
        </w:trPr>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792C6D" w:rsidRPr="00792C6D" w:rsidRDefault="00E077BF" w:rsidP="00792C6D">
            <w:pPr>
              <w:widowControl/>
              <w:autoSpaceDE/>
              <w:autoSpaceDN/>
              <w:jc w:val="center"/>
              <w:rPr>
                <w:color w:val="000000"/>
                <w:sz w:val="18"/>
                <w:szCs w:val="18"/>
                <w:lang w:val="en-US" w:bidi="ar-SA"/>
              </w:rPr>
            </w:pPr>
            <w:r>
              <w:rPr>
                <w:color w:val="000000"/>
                <w:sz w:val="18"/>
                <w:szCs w:val="18"/>
                <w:lang w:val="en-US" w:bidi="ar-SA"/>
              </w:rPr>
              <w:lastRenderedPageBreak/>
              <w:t>1</w:t>
            </w:r>
          </w:p>
        </w:tc>
        <w:tc>
          <w:tcPr>
            <w:tcW w:w="1632" w:type="dxa"/>
            <w:tcBorders>
              <w:top w:val="nil"/>
              <w:left w:val="nil"/>
              <w:bottom w:val="single" w:sz="4" w:space="0" w:color="auto"/>
              <w:right w:val="single" w:sz="4" w:space="0" w:color="auto"/>
            </w:tcBorders>
            <w:shd w:val="clear" w:color="000000" w:fill="FFFFFF"/>
            <w:vAlign w:val="center"/>
            <w:hideMark/>
          </w:tcPr>
          <w:p w:rsidR="00792C6D" w:rsidRPr="00792C6D" w:rsidRDefault="00496F62" w:rsidP="00792C6D">
            <w:pPr>
              <w:widowControl/>
              <w:autoSpaceDE/>
              <w:autoSpaceDN/>
              <w:jc w:val="center"/>
              <w:rPr>
                <w:color w:val="000000"/>
                <w:sz w:val="18"/>
                <w:szCs w:val="18"/>
                <w:lang w:val="en-US" w:bidi="ar-SA"/>
              </w:rPr>
            </w:pPr>
            <w:r w:rsidRPr="00496F62">
              <w:rPr>
                <w:rFonts w:hint="eastAsia"/>
                <w:color w:val="000000"/>
                <w:sz w:val="18"/>
                <w:szCs w:val="18"/>
                <w:lang w:val="en-US" w:bidi="ar-SA"/>
              </w:rPr>
              <w:t>检查床</w:t>
            </w:r>
          </w:p>
        </w:tc>
        <w:tc>
          <w:tcPr>
            <w:tcW w:w="7489" w:type="dxa"/>
            <w:tcBorders>
              <w:top w:val="nil"/>
              <w:left w:val="nil"/>
              <w:bottom w:val="single" w:sz="4" w:space="0" w:color="auto"/>
              <w:right w:val="single" w:sz="4" w:space="0" w:color="auto"/>
            </w:tcBorders>
            <w:shd w:val="clear" w:color="000000" w:fill="FFFFFF"/>
            <w:hideMark/>
          </w:tcPr>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1、材质床体、床腿由碳钢管焊接，酸洗磷化，静电喷塑。</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2、床</w:t>
            </w:r>
            <w:proofErr w:type="gramStart"/>
            <w:r w:rsidRPr="00496F62">
              <w:rPr>
                <w:color w:val="000000"/>
                <w:sz w:val="18"/>
                <w:szCs w:val="18"/>
                <w:lang w:val="en-US" w:bidi="ar-SA"/>
              </w:rPr>
              <w:t>框床框采用</w:t>
            </w:r>
            <w:proofErr w:type="gramEnd"/>
            <w:r>
              <w:rPr>
                <w:color w:val="000000"/>
                <w:sz w:val="18"/>
                <w:szCs w:val="18"/>
                <w:lang w:val="en-US" w:bidi="ar-SA"/>
              </w:rPr>
              <w:t>≥</w:t>
            </w:r>
            <w:r w:rsidRPr="00496F62">
              <w:rPr>
                <w:color w:val="000000"/>
                <w:sz w:val="18"/>
                <w:szCs w:val="18"/>
                <w:lang w:val="en-US" w:bidi="ar-SA"/>
              </w:rPr>
              <w:t>25*50mm矩形钢管焊接而成，管壁厚度</w:t>
            </w:r>
            <w:r>
              <w:rPr>
                <w:color w:val="000000"/>
                <w:sz w:val="18"/>
                <w:szCs w:val="18"/>
                <w:lang w:val="en-US" w:bidi="ar-SA"/>
              </w:rPr>
              <w:t>≥</w:t>
            </w:r>
            <w:r w:rsidRPr="00496F62">
              <w:rPr>
                <w:color w:val="000000"/>
                <w:sz w:val="18"/>
                <w:szCs w:val="18"/>
                <w:lang w:val="en-US" w:bidi="ar-SA"/>
              </w:rPr>
              <w:t>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3</w:t>
            </w:r>
            <w:r w:rsidR="006F74E6">
              <w:rPr>
                <w:color w:val="000000"/>
                <w:sz w:val="18"/>
                <w:szCs w:val="18"/>
                <w:lang w:val="en-US" w:bidi="ar-SA"/>
              </w:rPr>
              <w:t>、</w:t>
            </w:r>
            <w:r w:rsidRPr="00496F62">
              <w:rPr>
                <w:color w:val="000000"/>
                <w:sz w:val="18"/>
                <w:szCs w:val="18"/>
                <w:lang w:val="en-US" w:bidi="ar-SA"/>
              </w:rPr>
              <w:t>床腿采用直径</w:t>
            </w:r>
            <w:r>
              <w:rPr>
                <w:color w:val="000000"/>
                <w:sz w:val="18"/>
                <w:szCs w:val="18"/>
                <w:lang w:val="en-US" w:bidi="ar-SA"/>
              </w:rPr>
              <w:t>≥</w:t>
            </w:r>
            <w:r w:rsidRPr="00496F62">
              <w:rPr>
                <w:color w:val="000000"/>
                <w:sz w:val="18"/>
                <w:szCs w:val="18"/>
                <w:lang w:val="en-US" w:bidi="ar-SA"/>
              </w:rPr>
              <w:t>38*38mm钢管焊接而成，管壁厚度</w:t>
            </w:r>
            <w:r>
              <w:rPr>
                <w:color w:val="000000"/>
                <w:sz w:val="18"/>
                <w:szCs w:val="18"/>
                <w:lang w:val="en-US" w:bidi="ar-SA"/>
              </w:rPr>
              <w:t>≥</w:t>
            </w:r>
            <w:r w:rsidRPr="00496F62">
              <w:rPr>
                <w:color w:val="000000"/>
                <w:sz w:val="18"/>
                <w:szCs w:val="18"/>
                <w:lang w:val="en-US" w:bidi="ar-SA"/>
              </w:rPr>
              <w:t>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4</w:t>
            </w:r>
            <w:r w:rsidR="006F74E6">
              <w:rPr>
                <w:color w:val="000000"/>
                <w:sz w:val="18"/>
                <w:szCs w:val="18"/>
                <w:lang w:val="en-US" w:bidi="ar-SA"/>
              </w:rPr>
              <w:t>、</w:t>
            </w:r>
            <w:r w:rsidRPr="00496F62">
              <w:rPr>
                <w:color w:val="000000"/>
                <w:sz w:val="18"/>
                <w:szCs w:val="18"/>
                <w:lang w:val="en-US" w:bidi="ar-SA"/>
              </w:rPr>
              <w:t>床面长度为：1900mm±10mm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5</w:t>
            </w:r>
            <w:r w:rsidR="006F74E6">
              <w:rPr>
                <w:color w:val="000000"/>
                <w:sz w:val="18"/>
                <w:szCs w:val="18"/>
                <w:lang w:val="en-US" w:bidi="ar-SA"/>
              </w:rPr>
              <w:t>、</w:t>
            </w:r>
            <w:r w:rsidRPr="00496F62">
              <w:rPr>
                <w:color w:val="000000"/>
                <w:sz w:val="18"/>
                <w:szCs w:val="18"/>
                <w:lang w:val="en-US" w:bidi="ar-SA"/>
              </w:rPr>
              <w:t>床面宽度为：600mm±10mm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6、床面高度床面离地高度为：650mm±10mm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7、连接杆两腿之间接</w:t>
            </w:r>
            <w:proofErr w:type="gramStart"/>
            <w:r w:rsidRPr="00496F62">
              <w:rPr>
                <w:color w:val="000000"/>
                <w:sz w:val="18"/>
                <w:szCs w:val="18"/>
                <w:lang w:val="en-US" w:bidi="ar-SA"/>
              </w:rPr>
              <w:t>一</w:t>
            </w:r>
            <w:proofErr w:type="gramEnd"/>
            <w:r w:rsidRPr="00496F62">
              <w:rPr>
                <w:color w:val="000000"/>
                <w:sz w:val="18"/>
                <w:szCs w:val="18"/>
                <w:lang w:val="en-US" w:bidi="ar-SA"/>
              </w:rPr>
              <w:t>横杆，横杆直径为</w:t>
            </w:r>
            <w:r>
              <w:rPr>
                <w:color w:val="000000"/>
                <w:sz w:val="18"/>
                <w:szCs w:val="18"/>
                <w:lang w:val="en-US" w:bidi="ar-SA"/>
              </w:rPr>
              <w:t>≥</w:t>
            </w:r>
            <w:r w:rsidRPr="00496F62">
              <w:rPr>
                <w:color w:val="000000"/>
                <w:sz w:val="18"/>
                <w:szCs w:val="18"/>
                <w:lang w:val="en-US" w:bidi="ar-SA"/>
              </w:rPr>
              <w:t>22mm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8、功能特点床体采用高频型钢焊接成型，结构合理、表面处理。</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9：规格1900*600*650mm</w:t>
            </w:r>
          </w:p>
          <w:p w:rsidR="00496F62" w:rsidRPr="00496F62" w:rsidRDefault="00496F62" w:rsidP="00496F62">
            <w:pPr>
              <w:widowControl/>
              <w:autoSpaceDE/>
              <w:autoSpaceDN/>
              <w:rPr>
                <w:color w:val="000000"/>
                <w:sz w:val="18"/>
                <w:szCs w:val="18"/>
                <w:lang w:val="en-US" w:bidi="ar-SA"/>
              </w:rPr>
            </w:pPr>
            <w:r w:rsidRPr="00496F62">
              <w:rPr>
                <w:rFonts w:hint="eastAsia"/>
                <w:color w:val="000000"/>
                <w:sz w:val="18"/>
                <w:szCs w:val="18"/>
                <w:lang w:val="en-US" w:bidi="ar-SA"/>
              </w:rPr>
              <w:t>二：配置要求</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1、床体1套</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2、床垫1张</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3、连杆1根</w:t>
            </w:r>
          </w:p>
          <w:p w:rsidR="00792C6D" w:rsidRPr="00792C6D" w:rsidRDefault="00496F62" w:rsidP="00496F62">
            <w:pPr>
              <w:widowControl/>
              <w:autoSpaceDE/>
              <w:autoSpaceDN/>
              <w:rPr>
                <w:color w:val="000000"/>
                <w:sz w:val="18"/>
                <w:szCs w:val="18"/>
                <w:lang w:val="en-US" w:bidi="ar-SA"/>
              </w:rPr>
            </w:pPr>
            <w:r w:rsidRPr="00496F62">
              <w:rPr>
                <w:color w:val="000000"/>
                <w:sz w:val="18"/>
                <w:szCs w:val="18"/>
                <w:lang w:val="en-US" w:bidi="ar-SA"/>
              </w:rPr>
              <w:t>4、胶帽4个</w:t>
            </w:r>
          </w:p>
        </w:tc>
      </w:tr>
      <w:tr w:rsidR="00792C6D" w:rsidRPr="00792C6D" w:rsidTr="00114185">
        <w:trPr>
          <w:trHeight w:val="3369"/>
        </w:trPr>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792C6D" w:rsidRPr="00792C6D" w:rsidRDefault="00B71A22" w:rsidP="00792C6D">
            <w:pPr>
              <w:widowControl/>
              <w:autoSpaceDE/>
              <w:autoSpaceDN/>
              <w:jc w:val="center"/>
              <w:rPr>
                <w:color w:val="000000"/>
                <w:sz w:val="18"/>
                <w:szCs w:val="18"/>
                <w:lang w:val="en-US" w:bidi="ar-SA"/>
              </w:rPr>
            </w:pPr>
            <w:r>
              <w:rPr>
                <w:color w:val="000000"/>
                <w:sz w:val="18"/>
                <w:szCs w:val="18"/>
                <w:lang w:val="en-US" w:bidi="ar-SA"/>
              </w:rPr>
              <w:t>1</w:t>
            </w:r>
          </w:p>
        </w:tc>
        <w:tc>
          <w:tcPr>
            <w:tcW w:w="1632" w:type="dxa"/>
            <w:tcBorders>
              <w:top w:val="nil"/>
              <w:left w:val="nil"/>
              <w:bottom w:val="single" w:sz="4" w:space="0" w:color="auto"/>
              <w:right w:val="single" w:sz="4" w:space="0" w:color="auto"/>
            </w:tcBorders>
            <w:shd w:val="clear" w:color="000000" w:fill="FFFFFF"/>
            <w:vAlign w:val="center"/>
            <w:hideMark/>
          </w:tcPr>
          <w:p w:rsidR="00792C6D" w:rsidRPr="00792C6D" w:rsidRDefault="00496F62" w:rsidP="00792C6D">
            <w:pPr>
              <w:widowControl/>
              <w:autoSpaceDE/>
              <w:autoSpaceDN/>
              <w:jc w:val="center"/>
              <w:rPr>
                <w:color w:val="000000"/>
                <w:sz w:val="18"/>
                <w:szCs w:val="18"/>
                <w:lang w:val="en-US" w:bidi="ar-SA"/>
              </w:rPr>
            </w:pPr>
            <w:r w:rsidRPr="00496F62">
              <w:rPr>
                <w:rFonts w:hint="eastAsia"/>
                <w:color w:val="000000"/>
                <w:sz w:val="18"/>
                <w:szCs w:val="18"/>
                <w:lang w:val="en-US" w:bidi="ar-SA"/>
              </w:rPr>
              <w:t>中医针灸治疗床</w:t>
            </w:r>
          </w:p>
        </w:tc>
        <w:tc>
          <w:tcPr>
            <w:tcW w:w="7489" w:type="dxa"/>
            <w:tcBorders>
              <w:top w:val="nil"/>
              <w:left w:val="nil"/>
              <w:bottom w:val="single" w:sz="4" w:space="0" w:color="auto"/>
              <w:right w:val="single" w:sz="4" w:space="0" w:color="auto"/>
            </w:tcBorders>
            <w:shd w:val="clear" w:color="000000" w:fill="FFFFFF"/>
            <w:hideMark/>
          </w:tcPr>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1、材质床体、床腿由碳钢管焊接，酸洗磷化，静电喷塑。</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2、床</w:t>
            </w:r>
            <w:proofErr w:type="gramStart"/>
            <w:r w:rsidRPr="00496F62">
              <w:rPr>
                <w:color w:val="000000"/>
                <w:sz w:val="18"/>
                <w:szCs w:val="18"/>
                <w:lang w:val="en-US" w:bidi="ar-SA"/>
              </w:rPr>
              <w:t>框床框采用</w:t>
            </w:r>
            <w:proofErr w:type="gramEnd"/>
            <w:r>
              <w:rPr>
                <w:color w:val="000000"/>
                <w:sz w:val="18"/>
                <w:szCs w:val="18"/>
                <w:lang w:val="en-US" w:bidi="ar-SA"/>
              </w:rPr>
              <w:t>≥</w:t>
            </w:r>
            <w:r w:rsidRPr="00496F62">
              <w:rPr>
                <w:color w:val="000000"/>
                <w:sz w:val="18"/>
                <w:szCs w:val="18"/>
                <w:lang w:val="en-US" w:bidi="ar-SA"/>
              </w:rPr>
              <w:t>25*50mm矩形钢管焊接而成，管壁厚度</w:t>
            </w:r>
            <w:r>
              <w:rPr>
                <w:color w:val="000000"/>
                <w:sz w:val="18"/>
                <w:szCs w:val="18"/>
                <w:lang w:val="en-US" w:bidi="ar-SA"/>
              </w:rPr>
              <w:t>≥</w:t>
            </w:r>
            <w:r w:rsidRPr="00496F62">
              <w:rPr>
                <w:color w:val="000000"/>
                <w:sz w:val="18"/>
                <w:szCs w:val="18"/>
                <w:lang w:val="en-US" w:bidi="ar-SA"/>
              </w:rPr>
              <w:t>1.0mm（头部带孔）</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3</w:t>
            </w:r>
            <w:r w:rsidR="006F74E6">
              <w:rPr>
                <w:color w:val="000000"/>
                <w:sz w:val="18"/>
                <w:szCs w:val="18"/>
                <w:lang w:val="en-US" w:bidi="ar-SA"/>
              </w:rPr>
              <w:t>、</w:t>
            </w:r>
            <w:r w:rsidRPr="00496F62">
              <w:rPr>
                <w:color w:val="000000"/>
                <w:sz w:val="18"/>
                <w:szCs w:val="18"/>
                <w:lang w:val="en-US" w:bidi="ar-SA"/>
              </w:rPr>
              <w:t>床腿采用直径</w:t>
            </w:r>
            <w:r>
              <w:rPr>
                <w:color w:val="000000"/>
                <w:sz w:val="18"/>
                <w:szCs w:val="18"/>
                <w:lang w:val="en-US" w:bidi="ar-SA"/>
              </w:rPr>
              <w:t>≥</w:t>
            </w:r>
            <w:r w:rsidRPr="00496F62">
              <w:rPr>
                <w:color w:val="000000"/>
                <w:sz w:val="18"/>
                <w:szCs w:val="18"/>
                <w:lang w:val="en-US" w:bidi="ar-SA"/>
              </w:rPr>
              <w:t>38*38mm钢管焊接而成，管壁厚度</w:t>
            </w:r>
            <w:r>
              <w:rPr>
                <w:color w:val="000000"/>
                <w:sz w:val="18"/>
                <w:szCs w:val="18"/>
                <w:lang w:val="en-US" w:bidi="ar-SA"/>
              </w:rPr>
              <w:t>≥</w:t>
            </w:r>
            <w:r w:rsidRPr="00496F62">
              <w:rPr>
                <w:color w:val="000000"/>
                <w:sz w:val="18"/>
                <w:szCs w:val="18"/>
                <w:lang w:val="en-US" w:bidi="ar-SA"/>
              </w:rPr>
              <w:t>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4</w:t>
            </w:r>
            <w:r w:rsidR="006F74E6">
              <w:rPr>
                <w:color w:val="000000"/>
                <w:sz w:val="18"/>
                <w:szCs w:val="18"/>
                <w:lang w:val="en-US" w:bidi="ar-SA"/>
              </w:rPr>
              <w:t>、</w:t>
            </w:r>
            <w:r w:rsidRPr="00496F62">
              <w:rPr>
                <w:color w:val="000000"/>
                <w:sz w:val="18"/>
                <w:szCs w:val="18"/>
                <w:lang w:val="en-US" w:bidi="ar-SA"/>
              </w:rPr>
              <w:t>度床面长度为：1900mm±10mm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5</w:t>
            </w:r>
            <w:r w:rsidR="006F74E6">
              <w:rPr>
                <w:color w:val="000000"/>
                <w:sz w:val="18"/>
                <w:szCs w:val="18"/>
                <w:lang w:val="en-US" w:bidi="ar-SA"/>
              </w:rPr>
              <w:t>、</w:t>
            </w:r>
            <w:r w:rsidRPr="00496F62">
              <w:rPr>
                <w:color w:val="000000"/>
                <w:sz w:val="18"/>
                <w:szCs w:val="18"/>
                <w:lang w:val="en-US" w:bidi="ar-SA"/>
              </w:rPr>
              <w:t>床面宽度为：600mm±10mm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6、床面高度床面离地高度为：650mm±10mm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7、连接杆两腿之间接</w:t>
            </w:r>
            <w:proofErr w:type="gramStart"/>
            <w:r w:rsidRPr="00496F62">
              <w:rPr>
                <w:color w:val="000000"/>
                <w:sz w:val="18"/>
                <w:szCs w:val="18"/>
                <w:lang w:val="en-US" w:bidi="ar-SA"/>
              </w:rPr>
              <w:t>一</w:t>
            </w:r>
            <w:proofErr w:type="gramEnd"/>
            <w:r w:rsidRPr="00496F62">
              <w:rPr>
                <w:color w:val="000000"/>
                <w:sz w:val="18"/>
                <w:szCs w:val="18"/>
                <w:lang w:val="en-US" w:bidi="ar-SA"/>
              </w:rPr>
              <w:t>横杆，横杆直径为</w:t>
            </w:r>
            <w:r>
              <w:rPr>
                <w:color w:val="000000"/>
                <w:sz w:val="18"/>
                <w:szCs w:val="18"/>
                <w:lang w:val="en-US" w:bidi="ar-SA"/>
              </w:rPr>
              <w:t>≥</w:t>
            </w:r>
            <w:r w:rsidRPr="00496F62">
              <w:rPr>
                <w:color w:val="000000"/>
                <w:sz w:val="18"/>
                <w:szCs w:val="18"/>
                <w:lang w:val="en-US" w:bidi="ar-SA"/>
              </w:rPr>
              <w:t>22mm</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8、床体采用高频型钢焊接成型，结构合理、坚固耐用、表面处理。</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9、规格1900*600*650mm</w:t>
            </w:r>
          </w:p>
          <w:p w:rsidR="00496F62" w:rsidRPr="00496F62" w:rsidRDefault="00496F62" w:rsidP="00496F62">
            <w:pPr>
              <w:widowControl/>
              <w:autoSpaceDE/>
              <w:autoSpaceDN/>
              <w:rPr>
                <w:color w:val="000000"/>
                <w:sz w:val="18"/>
                <w:szCs w:val="18"/>
                <w:lang w:val="en-US" w:bidi="ar-SA"/>
              </w:rPr>
            </w:pPr>
            <w:r w:rsidRPr="00496F62">
              <w:rPr>
                <w:rFonts w:hint="eastAsia"/>
                <w:color w:val="000000"/>
                <w:sz w:val="18"/>
                <w:szCs w:val="18"/>
                <w:lang w:val="en-US" w:bidi="ar-SA"/>
              </w:rPr>
              <w:t>二：配置要求</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1床板1张</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2床腿2个</w:t>
            </w:r>
          </w:p>
          <w:p w:rsidR="00496F62" w:rsidRPr="00496F62" w:rsidRDefault="00496F62" w:rsidP="00496F62">
            <w:pPr>
              <w:widowControl/>
              <w:autoSpaceDE/>
              <w:autoSpaceDN/>
              <w:rPr>
                <w:color w:val="000000"/>
                <w:sz w:val="18"/>
                <w:szCs w:val="18"/>
                <w:lang w:val="en-US" w:bidi="ar-SA"/>
              </w:rPr>
            </w:pPr>
            <w:r w:rsidRPr="00496F62">
              <w:rPr>
                <w:color w:val="000000"/>
                <w:sz w:val="18"/>
                <w:szCs w:val="18"/>
                <w:lang w:val="en-US" w:bidi="ar-SA"/>
              </w:rPr>
              <w:t>3连杆1根</w:t>
            </w:r>
          </w:p>
          <w:p w:rsidR="00792C6D" w:rsidRPr="00792C6D" w:rsidRDefault="00496F62" w:rsidP="00496F62">
            <w:pPr>
              <w:widowControl/>
              <w:autoSpaceDE/>
              <w:autoSpaceDN/>
              <w:rPr>
                <w:color w:val="000000"/>
                <w:sz w:val="18"/>
                <w:szCs w:val="18"/>
                <w:lang w:val="en-US" w:bidi="ar-SA"/>
              </w:rPr>
            </w:pPr>
            <w:r w:rsidRPr="00496F62">
              <w:rPr>
                <w:color w:val="000000"/>
                <w:sz w:val="18"/>
                <w:szCs w:val="18"/>
                <w:lang w:val="en-US" w:bidi="ar-SA"/>
              </w:rPr>
              <w:t>4胶帽4个</w:t>
            </w:r>
          </w:p>
        </w:tc>
      </w:tr>
      <w:tr w:rsidR="00792C6D" w:rsidRPr="00792C6D" w:rsidTr="00792C6D">
        <w:trPr>
          <w:trHeight w:val="1875"/>
        </w:trPr>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792C6D" w:rsidRPr="00792C6D" w:rsidRDefault="001413CB" w:rsidP="00792C6D">
            <w:pPr>
              <w:widowControl/>
              <w:autoSpaceDE/>
              <w:autoSpaceDN/>
              <w:jc w:val="center"/>
              <w:rPr>
                <w:color w:val="000000"/>
                <w:sz w:val="18"/>
                <w:szCs w:val="18"/>
                <w:lang w:val="en-US" w:bidi="ar-SA"/>
              </w:rPr>
            </w:pPr>
            <w:r>
              <w:rPr>
                <w:color w:val="000000"/>
                <w:sz w:val="18"/>
                <w:szCs w:val="18"/>
                <w:lang w:val="en-US" w:bidi="ar-SA"/>
              </w:rPr>
              <w:t>2</w:t>
            </w:r>
          </w:p>
        </w:tc>
        <w:tc>
          <w:tcPr>
            <w:tcW w:w="1632" w:type="dxa"/>
            <w:tcBorders>
              <w:top w:val="nil"/>
              <w:left w:val="nil"/>
              <w:bottom w:val="single" w:sz="4" w:space="0" w:color="auto"/>
              <w:right w:val="single" w:sz="4" w:space="0" w:color="auto"/>
            </w:tcBorders>
            <w:shd w:val="clear" w:color="000000" w:fill="FFFFFF"/>
            <w:vAlign w:val="center"/>
            <w:hideMark/>
          </w:tcPr>
          <w:p w:rsidR="00792C6D" w:rsidRPr="00792C6D" w:rsidRDefault="00496F62" w:rsidP="00792C6D">
            <w:pPr>
              <w:widowControl/>
              <w:autoSpaceDE/>
              <w:autoSpaceDN/>
              <w:jc w:val="center"/>
              <w:rPr>
                <w:color w:val="000000"/>
                <w:sz w:val="18"/>
                <w:szCs w:val="18"/>
                <w:lang w:val="en-US" w:bidi="ar-SA"/>
              </w:rPr>
            </w:pPr>
            <w:r w:rsidRPr="00496F62">
              <w:rPr>
                <w:rFonts w:hint="eastAsia"/>
                <w:color w:val="000000"/>
                <w:sz w:val="18"/>
                <w:szCs w:val="18"/>
                <w:lang w:val="en-US" w:bidi="ar-SA"/>
              </w:rPr>
              <w:t>产科家化床</w:t>
            </w:r>
            <w:r w:rsidR="00F56C32">
              <w:rPr>
                <w:rFonts w:hint="eastAsia"/>
                <w:color w:val="000000"/>
                <w:sz w:val="18"/>
                <w:szCs w:val="18"/>
                <w:lang w:val="en-US" w:bidi="ar-SA"/>
              </w:rPr>
              <w:t>1</w:t>
            </w:r>
          </w:p>
        </w:tc>
        <w:tc>
          <w:tcPr>
            <w:tcW w:w="7489" w:type="dxa"/>
            <w:tcBorders>
              <w:top w:val="nil"/>
              <w:left w:val="nil"/>
              <w:bottom w:val="single" w:sz="4" w:space="0" w:color="auto"/>
              <w:right w:val="single" w:sz="4" w:space="0" w:color="auto"/>
            </w:tcBorders>
            <w:shd w:val="clear" w:color="000000" w:fill="FFFFFF"/>
            <w:hideMark/>
          </w:tcPr>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1、</w:t>
            </w:r>
            <w:r>
              <w:rPr>
                <w:color w:val="000000"/>
                <w:sz w:val="18"/>
                <w:szCs w:val="18"/>
                <w:lang w:val="en-US" w:bidi="ar-SA"/>
              </w:rPr>
              <w:t>★≥</w:t>
            </w:r>
            <w:r w:rsidRPr="00114185">
              <w:rPr>
                <w:color w:val="000000"/>
                <w:sz w:val="18"/>
                <w:szCs w:val="18"/>
                <w:lang w:val="en-US" w:bidi="ar-SA"/>
              </w:rPr>
              <w:t>长2060mm,宽880mm;床面高度</w:t>
            </w:r>
            <w:r>
              <w:rPr>
                <w:color w:val="000000"/>
                <w:sz w:val="18"/>
                <w:szCs w:val="18"/>
                <w:lang w:val="en-US" w:bidi="ar-SA"/>
              </w:rPr>
              <w:t>可调范围</w:t>
            </w:r>
            <w:r w:rsidRPr="00114185">
              <w:rPr>
                <w:color w:val="000000"/>
                <w:sz w:val="18"/>
                <w:szCs w:val="18"/>
                <w:lang w:val="en-US" w:bidi="ar-SA"/>
              </w:rPr>
              <w:t>：</w:t>
            </w:r>
            <w:r>
              <w:rPr>
                <w:color w:val="000000"/>
                <w:sz w:val="18"/>
                <w:szCs w:val="18"/>
                <w:lang w:val="en-US" w:bidi="ar-SA"/>
              </w:rPr>
              <w:t>≥</w:t>
            </w:r>
            <w:r w:rsidRPr="00114185">
              <w:rPr>
                <w:color w:val="000000"/>
                <w:sz w:val="18"/>
                <w:szCs w:val="18"/>
                <w:lang w:val="en-US" w:bidi="ar-SA"/>
              </w:rPr>
              <w:t>550m</w:t>
            </w:r>
            <w:r>
              <w:rPr>
                <w:color w:val="000000"/>
                <w:sz w:val="18"/>
                <w:szCs w:val="18"/>
                <w:lang w:val="en-US" w:bidi="ar-SA"/>
              </w:rPr>
              <w:t>-815mm</w:t>
            </w:r>
            <w:r w:rsidRPr="00114185">
              <w:rPr>
                <w:color w:val="000000"/>
                <w:sz w:val="18"/>
                <w:szCs w:val="18"/>
                <w:lang w:val="en-US" w:bidi="ar-SA"/>
              </w:rPr>
              <w:t>m）。</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2、</w:t>
            </w:r>
            <w:r>
              <w:rPr>
                <w:color w:val="000000"/>
                <w:sz w:val="18"/>
                <w:szCs w:val="18"/>
                <w:lang w:val="en-US" w:bidi="ar-SA"/>
              </w:rPr>
              <w:t>★</w:t>
            </w:r>
            <w:r>
              <w:rPr>
                <w:rFonts w:hint="eastAsia"/>
                <w:color w:val="000000"/>
                <w:sz w:val="18"/>
                <w:szCs w:val="18"/>
                <w:lang w:val="en-US" w:bidi="ar-SA"/>
              </w:rPr>
              <w:t>支持</w:t>
            </w:r>
            <w:r w:rsidRPr="00114185">
              <w:rPr>
                <w:color w:val="000000"/>
                <w:sz w:val="18"/>
                <w:szCs w:val="18"/>
                <w:lang w:val="en-US" w:bidi="ar-SA"/>
              </w:rPr>
              <w:t>转换椅式体位，床面高度，背板，臀板，搁手板， 辅助台均可调节，能快速变换各个体位。</w:t>
            </w:r>
            <w:proofErr w:type="gramStart"/>
            <w:r w:rsidRPr="00114185">
              <w:rPr>
                <w:color w:val="000000"/>
                <w:sz w:val="18"/>
                <w:szCs w:val="18"/>
                <w:lang w:val="en-US" w:bidi="ar-SA"/>
              </w:rPr>
              <w:t>该床能</w:t>
            </w:r>
            <w:proofErr w:type="gramEnd"/>
            <w:r w:rsidRPr="00114185">
              <w:rPr>
                <w:color w:val="000000"/>
                <w:sz w:val="18"/>
                <w:szCs w:val="18"/>
                <w:lang w:val="en-US" w:bidi="ar-SA"/>
              </w:rPr>
              <w:t>适用仰卧，侧卧，坐， 蹲，趴，跪，站等多种产姿（背板转折角度：下折≥12°，上折≥66°；臀板上折≥12°）。</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3、</w:t>
            </w:r>
            <w:r>
              <w:rPr>
                <w:color w:val="000000"/>
                <w:sz w:val="18"/>
                <w:szCs w:val="18"/>
                <w:lang w:val="en-US" w:bidi="ar-SA"/>
              </w:rPr>
              <w:t>★</w:t>
            </w:r>
            <w:r w:rsidRPr="00114185">
              <w:rPr>
                <w:color w:val="000000"/>
                <w:sz w:val="18"/>
                <w:szCs w:val="18"/>
                <w:lang w:val="en-US" w:bidi="ar-SA"/>
              </w:rPr>
              <w:t>刹车系统采用电动一键操作，脚轮采用中控脚轮。</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4、★护栏采用高强度塑料成型。内外侧均镶嵌操作按钮，护栏使用时即可当握把抓握又起到侧</w:t>
            </w:r>
            <w:proofErr w:type="gramStart"/>
            <w:r w:rsidRPr="00114185">
              <w:rPr>
                <w:color w:val="000000"/>
                <w:sz w:val="18"/>
                <w:szCs w:val="18"/>
                <w:lang w:val="en-US" w:bidi="ar-SA"/>
              </w:rPr>
              <w:t>边保护</w:t>
            </w:r>
            <w:proofErr w:type="gramEnd"/>
            <w:r w:rsidRPr="00114185">
              <w:rPr>
                <w:color w:val="000000"/>
                <w:sz w:val="18"/>
                <w:szCs w:val="18"/>
                <w:lang w:val="en-US" w:bidi="ar-SA"/>
              </w:rPr>
              <w:t>作用，不用时可向下隐藏。</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5、★臀板两侧装有搁手板能</w:t>
            </w:r>
            <w:proofErr w:type="gramStart"/>
            <w:r w:rsidRPr="00114185">
              <w:rPr>
                <w:color w:val="000000"/>
                <w:sz w:val="18"/>
                <w:szCs w:val="18"/>
                <w:lang w:val="en-US" w:bidi="ar-SA"/>
              </w:rPr>
              <w:t>在坐</w:t>
            </w:r>
            <w:proofErr w:type="gramEnd"/>
            <w:r w:rsidRPr="00114185">
              <w:rPr>
                <w:color w:val="000000"/>
                <w:sz w:val="18"/>
                <w:szCs w:val="18"/>
                <w:lang w:val="en-US" w:bidi="ar-SA"/>
              </w:rPr>
              <w:t>姿位升起调整手部高度又能侧卧</w:t>
            </w:r>
            <w:proofErr w:type="gramStart"/>
            <w:r w:rsidRPr="00114185">
              <w:rPr>
                <w:color w:val="000000"/>
                <w:sz w:val="18"/>
                <w:szCs w:val="18"/>
                <w:lang w:val="en-US" w:bidi="ar-SA"/>
              </w:rPr>
              <w:t>位搁腿</w:t>
            </w:r>
            <w:proofErr w:type="gramEnd"/>
            <w:r w:rsidRPr="00114185">
              <w:rPr>
                <w:color w:val="000000"/>
                <w:sz w:val="18"/>
                <w:szCs w:val="18"/>
                <w:lang w:val="en-US" w:bidi="ar-SA"/>
              </w:rPr>
              <w:t>使用，可单独升降或同时升降，</w:t>
            </w:r>
            <w:proofErr w:type="gramStart"/>
            <w:r w:rsidRPr="00114185">
              <w:rPr>
                <w:color w:val="000000"/>
                <w:sz w:val="18"/>
                <w:szCs w:val="18"/>
                <w:lang w:val="en-US" w:bidi="ar-SA"/>
              </w:rPr>
              <w:t>且带防夹</w:t>
            </w:r>
            <w:proofErr w:type="gramEnd"/>
            <w:r w:rsidRPr="00114185">
              <w:rPr>
                <w:color w:val="000000"/>
                <w:sz w:val="18"/>
                <w:szCs w:val="18"/>
                <w:lang w:val="en-US" w:bidi="ar-SA"/>
              </w:rPr>
              <w:t>手功能。搁手板侧边配</w:t>
            </w:r>
            <w:r>
              <w:rPr>
                <w:color w:val="000000"/>
                <w:sz w:val="18"/>
                <w:szCs w:val="18"/>
                <w:lang w:val="en-US" w:bidi="ar-SA"/>
              </w:rPr>
              <w:t>有拉手可调节角度方便产妇抓握，不用时可以隐藏。采用浸塑材质包裹</w:t>
            </w:r>
            <w:r w:rsidRPr="00114185">
              <w:rPr>
                <w:color w:val="000000"/>
                <w:sz w:val="18"/>
                <w:szCs w:val="18"/>
                <w:lang w:val="en-US" w:bidi="ar-SA"/>
              </w:rPr>
              <w:t>，（搁手板升降距离</w:t>
            </w:r>
            <w:r>
              <w:rPr>
                <w:color w:val="000000"/>
                <w:sz w:val="18"/>
                <w:szCs w:val="18"/>
                <w:lang w:val="en-US" w:bidi="ar-SA"/>
              </w:rPr>
              <w:t>≥</w:t>
            </w:r>
            <w:r w:rsidRPr="00114185">
              <w:rPr>
                <w:color w:val="000000"/>
                <w:sz w:val="18"/>
                <w:szCs w:val="18"/>
                <w:lang w:val="en-US" w:bidi="ar-SA"/>
              </w:rPr>
              <w:t>270mm）。搁手板侧边配有隐藏式助力拉手，可根据分娩需求进行调节旋转角度180°。</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6、★辅助台</w:t>
            </w:r>
            <w:r>
              <w:rPr>
                <w:rFonts w:hint="eastAsia"/>
                <w:color w:val="000000"/>
                <w:sz w:val="18"/>
                <w:szCs w:val="18"/>
                <w:lang w:val="en-US" w:bidi="ar-SA"/>
              </w:rPr>
              <w:t>支持</w:t>
            </w:r>
            <w:r w:rsidRPr="00114185">
              <w:rPr>
                <w:color w:val="000000"/>
                <w:sz w:val="18"/>
                <w:szCs w:val="18"/>
                <w:lang w:val="en-US" w:bidi="ar-SA"/>
              </w:rPr>
              <w:t>上下升降，可上折角度，并且</w:t>
            </w:r>
            <w:r>
              <w:rPr>
                <w:rFonts w:hint="eastAsia"/>
                <w:color w:val="000000"/>
                <w:sz w:val="18"/>
                <w:szCs w:val="18"/>
                <w:lang w:val="en-US" w:bidi="ar-SA"/>
              </w:rPr>
              <w:t>支持</w:t>
            </w:r>
            <w:r w:rsidRPr="00114185">
              <w:rPr>
                <w:color w:val="000000"/>
                <w:sz w:val="18"/>
                <w:szCs w:val="18"/>
                <w:lang w:val="en-US" w:bidi="ar-SA"/>
              </w:rPr>
              <w:t>隐藏到背板下方，（辅助台升降高度</w:t>
            </w:r>
            <w:r>
              <w:rPr>
                <w:color w:val="000000"/>
                <w:sz w:val="18"/>
                <w:szCs w:val="18"/>
                <w:lang w:val="en-US" w:bidi="ar-SA"/>
              </w:rPr>
              <w:t>≥</w:t>
            </w:r>
            <w:r w:rsidRPr="00114185">
              <w:rPr>
                <w:color w:val="000000"/>
                <w:sz w:val="18"/>
                <w:szCs w:val="18"/>
                <w:lang w:val="en-US" w:bidi="ar-SA"/>
              </w:rPr>
              <w:t>175mm)。</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7、★床垫采用可脱卸式全防水皮垫，</w:t>
            </w:r>
            <w:r>
              <w:rPr>
                <w:rFonts w:hint="eastAsia"/>
                <w:color w:val="000000"/>
                <w:sz w:val="18"/>
                <w:szCs w:val="18"/>
                <w:lang w:val="en-US" w:bidi="ar-SA"/>
              </w:rPr>
              <w:t>支持</w:t>
            </w:r>
            <w:r>
              <w:rPr>
                <w:color w:val="000000"/>
                <w:sz w:val="18"/>
                <w:szCs w:val="18"/>
                <w:lang w:val="en-US" w:bidi="ar-SA"/>
              </w:rPr>
              <w:t>拆卸</w:t>
            </w:r>
            <w:r w:rsidRPr="00114185">
              <w:rPr>
                <w:color w:val="000000"/>
                <w:sz w:val="18"/>
                <w:szCs w:val="18"/>
                <w:lang w:val="en-US" w:bidi="ar-SA"/>
              </w:rPr>
              <w:t xml:space="preserve">。   </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8、★</w:t>
            </w:r>
            <w:r>
              <w:rPr>
                <w:color w:val="000000"/>
                <w:sz w:val="18"/>
                <w:szCs w:val="18"/>
                <w:lang w:val="en-US" w:bidi="ar-SA"/>
              </w:rPr>
              <w:t>带有</w:t>
            </w:r>
            <w:r w:rsidRPr="00114185">
              <w:rPr>
                <w:color w:val="000000"/>
                <w:sz w:val="18"/>
                <w:szCs w:val="18"/>
                <w:lang w:val="en-US" w:bidi="ar-SA"/>
              </w:rPr>
              <w:t>隐藏式污物盆</w:t>
            </w:r>
            <w:r>
              <w:rPr>
                <w:color w:val="000000"/>
                <w:sz w:val="18"/>
                <w:szCs w:val="18"/>
                <w:lang w:val="en-US" w:bidi="ar-SA"/>
              </w:rPr>
              <w:t>，</w:t>
            </w:r>
            <w:r>
              <w:rPr>
                <w:rFonts w:hint="eastAsia"/>
                <w:color w:val="000000"/>
                <w:sz w:val="18"/>
                <w:szCs w:val="18"/>
                <w:lang w:val="en-US" w:bidi="ar-SA"/>
              </w:rPr>
              <w:t>支持</w:t>
            </w:r>
            <w:r w:rsidRPr="00114185">
              <w:rPr>
                <w:color w:val="000000"/>
                <w:sz w:val="18"/>
                <w:szCs w:val="18"/>
                <w:lang w:val="en-US" w:bidi="ar-SA"/>
              </w:rPr>
              <w:t>隐藏在臀板下方，使用时旋转摆出，污物</w:t>
            </w:r>
            <w:proofErr w:type="gramStart"/>
            <w:r w:rsidRPr="00114185">
              <w:rPr>
                <w:color w:val="000000"/>
                <w:sz w:val="18"/>
                <w:szCs w:val="18"/>
                <w:lang w:val="en-US" w:bidi="ar-SA"/>
              </w:rPr>
              <w:t>盆位置</w:t>
            </w:r>
            <w:proofErr w:type="gramEnd"/>
            <w:r w:rsidRPr="00114185">
              <w:rPr>
                <w:color w:val="000000"/>
                <w:sz w:val="18"/>
                <w:szCs w:val="18"/>
                <w:lang w:val="en-US" w:bidi="ar-SA"/>
              </w:rPr>
              <w:t>前后</w:t>
            </w:r>
            <w:r>
              <w:rPr>
                <w:color w:val="000000"/>
                <w:sz w:val="18"/>
                <w:szCs w:val="18"/>
                <w:lang w:val="en-US" w:bidi="ar-SA"/>
              </w:rPr>
              <w:t>支持</w:t>
            </w:r>
            <w:r w:rsidRPr="00114185">
              <w:rPr>
                <w:color w:val="000000"/>
                <w:sz w:val="18"/>
                <w:szCs w:val="18"/>
                <w:lang w:val="en-US" w:bidi="ar-SA"/>
              </w:rPr>
              <w:t>调节。</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9、★脚板</w:t>
            </w:r>
            <w:r>
              <w:rPr>
                <w:rFonts w:hint="eastAsia"/>
                <w:color w:val="000000"/>
                <w:sz w:val="18"/>
                <w:szCs w:val="18"/>
                <w:lang w:val="en-US" w:bidi="ar-SA"/>
              </w:rPr>
              <w:t>支持</w:t>
            </w:r>
            <w:r w:rsidRPr="00114185">
              <w:rPr>
                <w:color w:val="000000"/>
                <w:sz w:val="18"/>
                <w:szCs w:val="18"/>
                <w:lang w:val="en-US" w:bidi="ar-SA"/>
              </w:rPr>
              <w:t>一键操作外摆与上折，同时脚板下方装</w:t>
            </w:r>
            <w:r>
              <w:rPr>
                <w:rFonts w:hint="eastAsia"/>
                <w:color w:val="000000"/>
                <w:sz w:val="18"/>
                <w:szCs w:val="18"/>
                <w:lang w:val="en-US" w:bidi="ar-SA"/>
              </w:rPr>
              <w:t>带有</w:t>
            </w:r>
            <w:r w:rsidRPr="00114185">
              <w:rPr>
                <w:color w:val="000000"/>
                <w:sz w:val="18"/>
                <w:szCs w:val="18"/>
                <w:lang w:val="en-US" w:bidi="ar-SA"/>
              </w:rPr>
              <w:t>搁腿架</w:t>
            </w:r>
            <w:r>
              <w:rPr>
                <w:color w:val="000000"/>
                <w:sz w:val="18"/>
                <w:szCs w:val="18"/>
                <w:lang w:val="en-US" w:bidi="ar-SA"/>
              </w:rPr>
              <w:t>，支持</w:t>
            </w:r>
            <w:r w:rsidRPr="00114185">
              <w:rPr>
                <w:color w:val="000000"/>
                <w:sz w:val="18"/>
                <w:szCs w:val="18"/>
                <w:lang w:val="en-US" w:bidi="ar-SA"/>
              </w:rPr>
              <w:t>上翻（外摆上折为</w:t>
            </w:r>
            <w:r>
              <w:rPr>
                <w:color w:val="000000"/>
                <w:sz w:val="18"/>
                <w:szCs w:val="18"/>
                <w:lang w:val="en-US" w:bidi="ar-SA"/>
              </w:rPr>
              <w:t>≥</w:t>
            </w:r>
            <w:r w:rsidRPr="00114185">
              <w:rPr>
                <w:color w:val="000000"/>
                <w:sz w:val="18"/>
                <w:szCs w:val="18"/>
                <w:lang w:val="en-US" w:bidi="ar-SA"/>
              </w:rPr>
              <w:t>90°）。</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10、★产病床配有</w:t>
            </w:r>
            <w:r>
              <w:rPr>
                <w:color w:val="000000"/>
                <w:sz w:val="18"/>
                <w:szCs w:val="18"/>
                <w:lang w:val="en-US" w:bidi="ar-SA"/>
              </w:rPr>
              <w:t>CPR</w:t>
            </w:r>
            <w:r w:rsidRPr="00114185">
              <w:rPr>
                <w:color w:val="000000"/>
                <w:sz w:val="18"/>
                <w:szCs w:val="18"/>
                <w:lang w:val="en-US" w:bidi="ar-SA"/>
              </w:rPr>
              <w:t>快速释放功能与特伦伯格急救体位。</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11、</w:t>
            </w:r>
            <w:r>
              <w:rPr>
                <w:color w:val="000000"/>
                <w:sz w:val="18"/>
                <w:szCs w:val="18"/>
                <w:lang w:val="en-US" w:bidi="ar-SA"/>
              </w:rPr>
              <w:t>★自带</w:t>
            </w:r>
            <w:r w:rsidRPr="00114185">
              <w:rPr>
                <w:color w:val="000000"/>
                <w:sz w:val="18"/>
                <w:szCs w:val="18"/>
                <w:lang w:val="en-US" w:bidi="ar-SA"/>
              </w:rPr>
              <w:t>输液架</w:t>
            </w:r>
            <w:r>
              <w:rPr>
                <w:color w:val="000000"/>
                <w:sz w:val="18"/>
                <w:szCs w:val="18"/>
                <w:lang w:val="en-US" w:bidi="ar-SA"/>
              </w:rPr>
              <w:t>，支持</w:t>
            </w:r>
            <w:r w:rsidRPr="00114185">
              <w:rPr>
                <w:color w:val="000000"/>
                <w:sz w:val="18"/>
                <w:szCs w:val="18"/>
                <w:lang w:val="en-US" w:bidi="ar-SA"/>
              </w:rPr>
              <w:t>高度可调节，头板、脚板</w:t>
            </w:r>
            <w:r>
              <w:rPr>
                <w:rFonts w:hint="eastAsia"/>
                <w:color w:val="000000"/>
                <w:sz w:val="18"/>
                <w:szCs w:val="18"/>
                <w:lang w:val="en-US" w:bidi="ar-SA"/>
              </w:rPr>
              <w:t>支持</w:t>
            </w:r>
            <w:r>
              <w:rPr>
                <w:color w:val="000000"/>
                <w:sz w:val="18"/>
                <w:szCs w:val="18"/>
                <w:lang w:val="en-US" w:bidi="ar-SA"/>
              </w:rPr>
              <w:t>易拆</w:t>
            </w:r>
            <w:r w:rsidRPr="00114185">
              <w:rPr>
                <w:color w:val="000000"/>
                <w:sz w:val="18"/>
                <w:szCs w:val="18"/>
                <w:lang w:val="en-US" w:bidi="ar-SA"/>
              </w:rPr>
              <w:t xml:space="preserve">。 </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12、★</w:t>
            </w:r>
            <w:r>
              <w:rPr>
                <w:rFonts w:hint="eastAsia"/>
                <w:color w:val="000000"/>
                <w:sz w:val="18"/>
                <w:szCs w:val="18"/>
                <w:lang w:val="en-US" w:bidi="ar-SA"/>
              </w:rPr>
              <w:t>支持</w:t>
            </w:r>
            <w:r>
              <w:rPr>
                <w:color w:val="000000"/>
                <w:sz w:val="18"/>
                <w:szCs w:val="18"/>
                <w:lang w:val="en-US" w:bidi="ar-SA"/>
              </w:rPr>
              <w:t>一键</w:t>
            </w:r>
            <w:r w:rsidRPr="00114185">
              <w:rPr>
                <w:color w:val="000000"/>
                <w:sz w:val="18"/>
                <w:szCs w:val="18"/>
                <w:lang w:val="en-US" w:bidi="ar-SA"/>
              </w:rPr>
              <w:t>背板下降、搁手板下降、整床后倾，迅速实现</w:t>
            </w:r>
            <w:proofErr w:type="gramStart"/>
            <w:r w:rsidRPr="00114185">
              <w:rPr>
                <w:color w:val="000000"/>
                <w:sz w:val="18"/>
                <w:szCs w:val="18"/>
                <w:lang w:val="en-US" w:bidi="ar-SA"/>
              </w:rPr>
              <w:t>特伦伯</w:t>
            </w:r>
            <w:proofErr w:type="gramEnd"/>
            <w:r w:rsidRPr="00114185">
              <w:rPr>
                <w:color w:val="000000"/>
                <w:sz w:val="18"/>
                <w:szCs w:val="18"/>
                <w:lang w:val="en-US" w:bidi="ar-SA"/>
              </w:rPr>
              <w:t>抢救体位，提高抢救速度(后倾≥12°）。</w:t>
            </w:r>
          </w:p>
          <w:p w:rsidR="00792C6D" w:rsidRPr="00792C6D" w:rsidRDefault="00114185" w:rsidP="00114185">
            <w:pPr>
              <w:widowControl/>
              <w:autoSpaceDE/>
              <w:autoSpaceDN/>
              <w:rPr>
                <w:color w:val="000000"/>
                <w:sz w:val="18"/>
                <w:szCs w:val="18"/>
                <w:lang w:val="en-US" w:bidi="ar-SA"/>
              </w:rPr>
            </w:pPr>
            <w:r w:rsidRPr="00114185">
              <w:rPr>
                <w:color w:val="000000"/>
                <w:sz w:val="18"/>
                <w:szCs w:val="18"/>
                <w:lang w:val="en-US" w:bidi="ar-SA"/>
              </w:rPr>
              <w:t>13、★通过</w:t>
            </w:r>
            <w:r>
              <w:rPr>
                <w:color w:val="000000"/>
                <w:sz w:val="18"/>
                <w:szCs w:val="18"/>
                <w:lang w:val="en-US" w:bidi="ar-SA"/>
              </w:rPr>
              <w:t xml:space="preserve"> ISO9001</w:t>
            </w:r>
            <w:r w:rsidRPr="00114185">
              <w:rPr>
                <w:color w:val="000000"/>
                <w:sz w:val="18"/>
                <w:szCs w:val="18"/>
                <w:lang w:val="en-US" w:bidi="ar-SA"/>
              </w:rPr>
              <w:t>及</w:t>
            </w:r>
            <w:r>
              <w:rPr>
                <w:color w:val="000000"/>
                <w:sz w:val="18"/>
                <w:szCs w:val="18"/>
                <w:lang w:val="en-US" w:bidi="ar-SA"/>
              </w:rPr>
              <w:t>13485</w:t>
            </w:r>
            <w:r w:rsidRPr="00114185">
              <w:rPr>
                <w:color w:val="000000"/>
                <w:sz w:val="18"/>
                <w:szCs w:val="18"/>
                <w:lang w:val="en-US" w:bidi="ar-SA"/>
              </w:rPr>
              <w:t>质量体系认证。</w:t>
            </w:r>
          </w:p>
        </w:tc>
      </w:tr>
      <w:tr w:rsidR="00792C6D" w:rsidRPr="00792C6D" w:rsidTr="001413CB">
        <w:trPr>
          <w:trHeight w:val="1537"/>
        </w:trPr>
        <w:tc>
          <w:tcPr>
            <w:tcW w:w="502" w:type="dxa"/>
            <w:tcBorders>
              <w:top w:val="nil"/>
              <w:left w:val="single" w:sz="4" w:space="0" w:color="auto"/>
              <w:bottom w:val="single" w:sz="4" w:space="0" w:color="auto"/>
              <w:right w:val="single" w:sz="4" w:space="0" w:color="auto"/>
            </w:tcBorders>
            <w:shd w:val="clear" w:color="000000" w:fill="FFFFFF"/>
            <w:noWrap/>
            <w:vAlign w:val="center"/>
            <w:hideMark/>
          </w:tcPr>
          <w:p w:rsidR="00792C6D" w:rsidRPr="00792C6D" w:rsidRDefault="001413CB" w:rsidP="00792C6D">
            <w:pPr>
              <w:widowControl/>
              <w:autoSpaceDE/>
              <w:autoSpaceDN/>
              <w:jc w:val="center"/>
              <w:rPr>
                <w:color w:val="000000"/>
                <w:sz w:val="18"/>
                <w:szCs w:val="18"/>
                <w:lang w:val="en-US" w:bidi="ar-SA"/>
              </w:rPr>
            </w:pPr>
            <w:r>
              <w:rPr>
                <w:color w:val="000000"/>
                <w:sz w:val="18"/>
                <w:szCs w:val="18"/>
                <w:lang w:val="en-US" w:bidi="ar-SA"/>
              </w:rPr>
              <w:t>2</w:t>
            </w:r>
          </w:p>
        </w:tc>
        <w:tc>
          <w:tcPr>
            <w:tcW w:w="1632" w:type="dxa"/>
            <w:tcBorders>
              <w:top w:val="nil"/>
              <w:left w:val="nil"/>
              <w:bottom w:val="single" w:sz="4" w:space="0" w:color="auto"/>
              <w:right w:val="single" w:sz="4" w:space="0" w:color="auto"/>
            </w:tcBorders>
            <w:shd w:val="clear" w:color="000000" w:fill="FFFFFF"/>
            <w:vAlign w:val="center"/>
            <w:hideMark/>
          </w:tcPr>
          <w:p w:rsidR="00792C6D" w:rsidRPr="00792C6D" w:rsidRDefault="00B71A22" w:rsidP="00792C6D">
            <w:pPr>
              <w:widowControl/>
              <w:autoSpaceDE/>
              <w:autoSpaceDN/>
              <w:jc w:val="center"/>
              <w:rPr>
                <w:color w:val="000000"/>
                <w:sz w:val="18"/>
                <w:szCs w:val="18"/>
                <w:lang w:val="en-US" w:bidi="ar-SA"/>
              </w:rPr>
            </w:pPr>
            <w:r w:rsidRPr="00496F62">
              <w:rPr>
                <w:rFonts w:hint="eastAsia"/>
                <w:color w:val="000000"/>
                <w:sz w:val="18"/>
                <w:szCs w:val="18"/>
                <w:lang w:val="en-US" w:bidi="ar-SA"/>
              </w:rPr>
              <w:t>产科家化床</w:t>
            </w:r>
            <w:r>
              <w:rPr>
                <w:rFonts w:hint="eastAsia"/>
                <w:color w:val="000000"/>
                <w:sz w:val="18"/>
                <w:szCs w:val="18"/>
                <w:lang w:val="en-US" w:bidi="ar-SA"/>
              </w:rPr>
              <w:t>2</w:t>
            </w:r>
          </w:p>
        </w:tc>
        <w:tc>
          <w:tcPr>
            <w:tcW w:w="7489" w:type="dxa"/>
            <w:tcBorders>
              <w:top w:val="nil"/>
              <w:left w:val="nil"/>
              <w:bottom w:val="single" w:sz="4" w:space="0" w:color="auto"/>
              <w:right w:val="single" w:sz="4" w:space="0" w:color="auto"/>
            </w:tcBorders>
            <w:shd w:val="clear" w:color="000000" w:fill="FFFFFF"/>
            <w:hideMark/>
          </w:tcPr>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1、产病床配有手持控制器、脚踏控制器（床面尺寸：</w:t>
            </w:r>
            <w:r>
              <w:rPr>
                <w:color w:val="000000"/>
                <w:sz w:val="18"/>
                <w:szCs w:val="18"/>
                <w:lang w:val="en-US" w:bidi="ar-SA"/>
              </w:rPr>
              <w:t>≥</w:t>
            </w:r>
            <w:r w:rsidRPr="00114185">
              <w:rPr>
                <w:color w:val="000000"/>
                <w:sz w:val="18"/>
                <w:szCs w:val="18"/>
                <w:lang w:val="en-US" w:bidi="ar-SA"/>
              </w:rPr>
              <w:t>长度2050mm</w:t>
            </w:r>
            <w:r>
              <w:rPr>
                <w:rFonts w:hint="eastAsia"/>
                <w:color w:val="000000"/>
                <w:sz w:val="18"/>
                <w:szCs w:val="18"/>
                <w:lang w:val="en-US" w:bidi="ar-SA"/>
              </w:rPr>
              <w:t>、</w:t>
            </w:r>
            <w:r w:rsidRPr="00114185">
              <w:rPr>
                <w:color w:val="000000"/>
                <w:sz w:val="18"/>
                <w:szCs w:val="18"/>
                <w:lang w:val="en-US" w:bidi="ar-SA"/>
              </w:rPr>
              <w:t>宽度930mm）。</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2、</w:t>
            </w:r>
            <w:proofErr w:type="gramStart"/>
            <w:r w:rsidRPr="00114185">
              <w:rPr>
                <w:color w:val="000000"/>
                <w:sz w:val="18"/>
                <w:szCs w:val="18"/>
                <w:lang w:val="en-US" w:bidi="ar-SA"/>
              </w:rPr>
              <w:t>脚踝托部可</w:t>
            </w:r>
            <w:proofErr w:type="gramEnd"/>
            <w:r>
              <w:rPr>
                <w:rFonts w:hint="eastAsia"/>
                <w:color w:val="000000"/>
                <w:sz w:val="18"/>
                <w:szCs w:val="18"/>
                <w:lang w:val="en-US" w:bidi="ar-SA"/>
              </w:rPr>
              <w:t>支持</w:t>
            </w:r>
            <w:r w:rsidRPr="00114185">
              <w:rPr>
                <w:color w:val="000000"/>
                <w:sz w:val="18"/>
                <w:szCs w:val="18"/>
                <w:lang w:val="en-US" w:bidi="ar-SA"/>
              </w:rPr>
              <w:t>左右自动开闭，靠背、</w:t>
            </w:r>
            <w:proofErr w:type="gramStart"/>
            <w:r w:rsidRPr="00114185">
              <w:rPr>
                <w:color w:val="000000"/>
                <w:sz w:val="18"/>
                <w:szCs w:val="18"/>
                <w:lang w:val="en-US" w:bidi="ar-SA"/>
              </w:rPr>
              <w:t>脚托部</w:t>
            </w:r>
            <w:r>
              <w:rPr>
                <w:rFonts w:hint="eastAsia"/>
                <w:color w:val="000000"/>
                <w:sz w:val="18"/>
                <w:szCs w:val="18"/>
                <w:lang w:val="en-US" w:bidi="ar-SA"/>
              </w:rPr>
              <w:t>支持</w:t>
            </w:r>
            <w:proofErr w:type="gramEnd"/>
            <w:r w:rsidRPr="00114185">
              <w:rPr>
                <w:color w:val="000000"/>
                <w:sz w:val="18"/>
                <w:szCs w:val="18"/>
                <w:lang w:val="en-US" w:bidi="ar-SA"/>
              </w:rPr>
              <w:t>调节角度，可适用于仰卧位、坐位、侧卧位、半卧位、蹲位、</w:t>
            </w:r>
            <w:proofErr w:type="gramStart"/>
            <w:r w:rsidRPr="00114185">
              <w:rPr>
                <w:color w:val="000000"/>
                <w:sz w:val="18"/>
                <w:szCs w:val="18"/>
                <w:lang w:val="en-US" w:bidi="ar-SA"/>
              </w:rPr>
              <w:t>匍匐位</w:t>
            </w:r>
            <w:proofErr w:type="gramEnd"/>
            <w:r w:rsidRPr="00114185">
              <w:rPr>
                <w:color w:val="000000"/>
                <w:sz w:val="18"/>
                <w:szCs w:val="18"/>
                <w:lang w:val="en-US" w:bidi="ar-SA"/>
              </w:rPr>
              <w:t>等多种体位。（背板转折角度：下折≥6°上折≥63°，臀板上</w:t>
            </w:r>
            <w:proofErr w:type="gramStart"/>
            <w:r w:rsidRPr="00114185">
              <w:rPr>
                <w:color w:val="000000"/>
                <w:sz w:val="18"/>
                <w:szCs w:val="18"/>
                <w:lang w:val="en-US" w:bidi="ar-SA"/>
              </w:rPr>
              <w:t>折角度</w:t>
            </w:r>
            <w:proofErr w:type="gramEnd"/>
            <w:r w:rsidRPr="00114185">
              <w:rPr>
                <w:color w:val="000000"/>
                <w:sz w:val="18"/>
                <w:szCs w:val="18"/>
                <w:lang w:val="en-US" w:bidi="ar-SA"/>
              </w:rPr>
              <w:t>≥16°，脚板上折和外摆角度≥30°，脚板伸缩距离≥50mm）。</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3、★ 整体、背板、座板、</w:t>
            </w:r>
            <w:proofErr w:type="gramStart"/>
            <w:r w:rsidRPr="00114185">
              <w:rPr>
                <w:color w:val="000000"/>
                <w:sz w:val="18"/>
                <w:szCs w:val="18"/>
                <w:lang w:val="en-US" w:bidi="ar-SA"/>
              </w:rPr>
              <w:t>腿板等</w:t>
            </w:r>
            <w:proofErr w:type="gramEnd"/>
            <w:r w:rsidRPr="00114185">
              <w:rPr>
                <w:color w:val="000000"/>
                <w:sz w:val="18"/>
                <w:szCs w:val="18"/>
                <w:lang w:val="en-US" w:bidi="ar-SA"/>
              </w:rPr>
              <w:t>部位调节方式均为电动液压操作系统完成，（床面高度</w:t>
            </w:r>
            <w:r>
              <w:rPr>
                <w:color w:val="000000"/>
                <w:sz w:val="18"/>
                <w:szCs w:val="18"/>
                <w:lang w:val="en-US" w:bidi="ar-SA"/>
              </w:rPr>
              <w:t>调节</w:t>
            </w:r>
            <w:r w:rsidRPr="00114185">
              <w:rPr>
                <w:color w:val="000000"/>
                <w:sz w:val="18"/>
                <w:szCs w:val="18"/>
                <w:lang w:val="en-US" w:bidi="ar-SA"/>
              </w:rPr>
              <w:t>：</w:t>
            </w:r>
            <w:r>
              <w:rPr>
                <w:rFonts w:hint="eastAsia"/>
                <w:color w:val="000000"/>
                <w:sz w:val="18"/>
                <w:szCs w:val="18"/>
                <w:lang w:val="en-US" w:bidi="ar-SA"/>
              </w:rPr>
              <w:t>≥</w:t>
            </w:r>
            <w:r w:rsidRPr="00114185">
              <w:rPr>
                <w:color w:val="000000"/>
                <w:sz w:val="18"/>
                <w:szCs w:val="18"/>
                <w:lang w:val="en-US" w:bidi="ar-SA"/>
              </w:rPr>
              <w:t>615mm</w:t>
            </w:r>
            <w:r>
              <w:rPr>
                <w:color w:val="000000"/>
                <w:sz w:val="18"/>
                <w:szCs w:val="18"/>
                <w:lang w:val="en-US" w:bidi="ar-SA"/>
              </w:rPr>
              <w:t>-</w:t>
            </w:r>
            <w:r w:rsidRPr="00114185">
              <w:rPr>
                <w:color w:val="000000"/>
                <w:sz w:val="18"/>
                <w:szCs w:val="18"/>
                <w:lang w:val="en-US" w:bidi="ar-SA"/>
              </w:rPr>
              <w:t>975mm)。并带有一键下降功能。</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4、★ 床上配有</w:t>
            </w:r>
            <w:r w:rsidR="001413CB">
              <w:rPr>
                <w:color w:val="000000"/>
                <w:sz w:val="18"/>
                <w:szCs w:val="18"/>
                <w:lang w:val="en-US" w:bidi="ar-SA"/>
              </w:rPr>
              <w:t>CD</w:t>
            </w:r>
            <w:r w:rsidRPr="00114185">
              <w:rPr>
                <w:color w:val="000000"/>
                <w:sz w:val="18"/>
                <w:szCs w:val="18"/>
                <w:lang w:val="en-US" w:bidi="ar-SA"/>
              </w:rPr>
              <w:t>音响，</w:t>
            </w:r>
            <w:r w:rsidR="001413CB">
              <w:rPr>
                <w:rFonts w:hint="eastAsia"/>
                <w:color w:val="000000"/>
                <w:sz w:val="18"/>
                <w:szCs w:val="18"/>
                <w:lang w:val="en-US" w:bidi="ar-SA"/>
              </w:rPr>
              <w:t>支持</w:t>
            </w:r>
            <w:proofErr w:type="gramStart"/>
            <w:r w:rsidRPr="00114185">
              <w:rPr>
                <w:color w:val="000000"/>
                <w:sz w:val="18"/>
                <w:szCs w:val="18"/>
                <w:lang w:val="en-US" w:bidi="ar-SA"/>
              </w:rPr>
              <w:t>能实蓝牙</w:t>
            </w:r>
            <w:proofErr w:type="gramEnd"/>
            <w:r w:rsidRPr="00114185">
              <w:rPr>
                <w:color w:val="000000"/>
                <w:sz w:val="18"/>
                <w:szCs w:val="18"/>
                <w:lang w:val="en-US" w:bidi="ar-SA"/>
              </w:rPr>
              <w:t>、U 盘、</w:t>
            </w:r>
            <w:r w:rsidR="001413CB">
              <w:rPr>
                <w:color w:val="000000"/>
                <w:sz w:val="18"/>
                <w:szCs w:val="18"/>
                <w:lang w:val="en-US" w:bidi="ar-SA"/>
              </w:rPr>
              <w:t>TF</w:t>
            </w:r>
            <w:r w:rsidRPr="00114185">
              <w:rPr>
                <w:color w:val="000000"/>
                <w:sz w:val="18"/>
                <w:szCs w:val="18"/>
                <w:lang w:val="en-US" w:bidi="ar-SA"/>
              </w:rPr>
              <w:t>卡的音乐播放。</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5、床底盘罩、升降柱外罩均采用工程塑料模具一次成型。</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6、整床床面为（PU</w:t>
            </w:r>
            <w:r w:rsidR="001413CB">
              <w:rPr>
                <w:color w:val="000000"/>
                <w:sz w:val="18"/>
                <w:szCs w:val="18"/>
                <w:lang w:val="en-US" w:bidi="ar-SA"/>
              </w:rPr>
              <w:t>）皮</w:t>
            </w:r>
            <w:r w:rsidRPr="00114185">
              <w:rPr>
                <w:color w:val="000000"/>
                <w:sz w:val="18"/>
                <w:szCs w:val="18"/>
                <w:lang w:val="en-US" w:bidi="ar-SA"/>
              </w:rPr>
              <w:t>，床面带有防水凹槽，具有抗菌、抗污、抗耐磨、防臭等</w:t>
            </w:r>
            <w:r w:rsidR="001413CB">
              <w:rPr>
                <w:rFonts w:hint="eastAsia"/>
                <w:color w:val="000000"/>
                <w:sz w:val="18"/>
                <w:szCs w:val="18"/>
                <w:lang w:val="en-US" w:bidi="ar-SA"/>
              </w:rPr>
              <w:t>功能</w:t>
            </w:r>
            <w:r w:rsidRPr="00114185">
              <w:rPr>
                <w:color w:val="000000"/>
                <w:sz w:val="18"/>
                <w:szCs w:val="18"/>
                <w:lang w:val="en-US" w:bidi="ar-SA"/>
              </w:rPr>
              <w:t>。</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7、床底座带有万向轮、</w:t>
            </w:r>
            <w:r w:rsidR="001413CB">
              <w:rPr>
                <w:color w:val="000000"/>
                <w:sz w:val="18"/>
                <w:szCs w:val="18"/>
                <w:lang w:val="en-US" w:bidi="ar-SA"/>
              </w:rPr>
              <w:t>支持</w:t>
            </w:r>
            <w:r w:rsidRPr="00114185">
              <w:rPr>
                <w:color w:val="000000"/>
                <w:sz w:val="18"/>
                <w:szCs w:val="18"/>
                <w:lang w:val="en-US" w:bidi="ar-SA"/>
              </w:rPr>
              <w:t>锁定。</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8、</w:t>
            </w:r>
            <w:r w:rsidR="001413CB">
              <w:rPr>
                <w:rFonts w:hint="eastAsia"/>
                <w:color w:val="000000"/>
                <w:sz w:val="18"/>
                <w:szCs w:val="18"/>
                <w:lang w:val="en-US" w:bidi="ar-SA"/>
              </w:rPr>
              <w:t>具有</w:t>
            </w:r>
            <w:r w:rsidRPr="00114185">
              <w:rPr>
                <w:color w:val="000000"/>
                <w:sz w:val="18"/>
                <w:szCs w:val="18"/>
                <w:lang w:val="en-US" w:bidi="ar-SA"/>
              </w:rPr>
              <w:t>高强度一次性模具成型护栏，</w:t>
            </w:r>
            <w:r w:rsidR="001413CB">
              <w:rPr>
                <w:color w:val="000000"/>
                <w:sz w:val="18"/>
                <w:szCs w:val="18"/>
                <w:lang w:val="en-US" w:bidi="ar-SA"/>
              </w:rPr>
              <w:t>要求</w:t>
            </w:r>
            <w:r w:rsidRPr="00114185">
              <w:rPr>
                <w:color w:val="000000"/>
                <w:sz w:val="18"/>
                <w:szCs w:val="18"/>
                <w:lang w:val="en-US" w:bidi="ar-SA"/>
              </w:rPr>
              <w:t>无异味。护栏</w:t>
            </w:r>
            <w:r w:rsidR="001413CB">
              <w:rPr>
                <w:color w:val="000000"/>
                <w:sz w:val="18"/>
                <w:szCs w:val="18"/>
                <w:lang w:val="en-US" w:bidi="ar-SA"/>
              </w:rPr>
              <w:t>支持</w:t>
            </w:r>
            <w:r w:rsidRPr="00114185">
              <w:rPr>
                <w:color w:val="000000"/>
                <w:sz w:val="18"/>
                <w:szCs w:val="18"/>
                <w:lang w:val="en-US" w:bidi="ar-SA"/>
              </w:rPr>
              <w:t>旋转角度</w:t>
            </w:r>
            <w:r w:rsidR="001413CB">
              <w:rPr>
                <w:rFonts w:hint="eastAsia"/>
                <w:color w:val="000000"/>
                <w:sz w:val="18"/>
                <w:szCs w:val="18"/>
                <w:lang w:val="en-US" w:bidi="ar-SA"/>
              </w:rPr>
              <w:t>≥</w:t>
            </w:r>
            <w:r w:rsidRPr="00114185">
              <w:rPr>
                <w:color w:val="000000"/>
                <w:sz w:val="18"/>
                <w:szCs w:val="18"/>
                <w:lang w:val="en-US" w:bidi="ar-SA"/>
              </w:rPr>
              <w:t>180°。</w:t>
            </w:r>
          </w:p>
          <w:p w:rsidR="00114185" w:rsidRPr="00114185" w:rsidRDefault="001413CB" w:rsidP="00114185">
            <w:pPr>
              <w:widowControl/>
              <w:autoSpaceDE/>
              <w:autoSpaceDN/>
              <w:rPr>
                <w:color w:val="000000"/>
                <w:sz w:val="18"/>
                <w:szCs w:val="18"/>
                <w:lang w:val="en-US" w:bidi="ar-SA"/>
              </w:rPr>
            </w:pPr>
            <w:r>
              <w:rPr>
                <w:color w:val="000000"/>
                <w:sz w:val="18"/>
                <w:szCs w:val="18"/>
                <w:lang w:val="en-US" w:bidi="ar-SA"/>
              </w:rPr>
              <w:t>9</w:t>
            </w:r>
            <w:r w:rsidR="00114185" w:rsidRPr="00114185">
              <w:rPr>
                <w:color w:val="000000"/>
                <w:sz w:val="18"/>
                <w:szCs w:val="18"/>
                <w:lang w:val="en-US" w:bidi="ar-SA"/>
              </w:rPr>
              <w:t>、通过ISO9001 及 IS013485 质量体系认证。</w:t>
            </w:r>
          </w:p>
          <w:p w:rsidR="001413CB" w:rsidRDefault="00114185" w:rsidP="00114185">
            <w:pPr>
              <w:widowControl/>
              <w:autoSpaceDE/>
              <w:autoSpaceDN/>
              <w:rPr>
                <w:color w:val="000000"/>
                <w:sz w:val="18"/>
                <w:szCs w:val="18"/>
                <w:lang w:val="en-US" w:bidi="ar-SA"/>
              </w:rPr>
            </w:pPr>
            <w:r w:rsidRPr="00114185">
              <w:rPr>
                <w:color w:val="000000"/>
                <w:sz w:val="18"/>
                <w:szCs w:val="18"/>
                <w:lang w:val="en-US" w:bidi="ar-SA"/>
              </w:rPr>
              <w:lastRenderedPageBreak/>
              <w:t>1</w:t>
            </w:r>
            <w:r w:rsidR="001413CB">
              <w:rPr>
                <w:color w:val="000000"/>
                <w:sz w:val="18"/>
                <w:szCs w:val="18"/>
                <w:lang w:val="en-US" w:bidi="ar-SA"/>
              </w:rPr>
              <w:t>0</w:t>
            </w:r>
            <w:r w:rsidRPr="00114185">
              <w:rPr>
                <w:color w:val="000000"/>
                <w:sz w:val="18"/>
                <w:szCs w:val="18"/>
                <w:lang w:val="en-US" w:bidi="ar-SA"/>
              </w:rPr>
              <w:t>、★床面满载时升降速度上升速度</w:t>
            </w:r>
            <w:r w:rsidR="001413CB">
              <w:rPr>
                <w:color w:val="000000"/>
                <w:sz w:val="18"/>
                <w:szCs w:val="18"/>
                <w:lang w:val="en-US" w:bidi="ar-SA"/>
              </w:rPr>
              <w:t>≥</w:t>
            </w:r>
            <w:r w:rsidRPr="00114185">
              <w:rPr>
                <w:color w:val="000000"/>
                <w:sz w:val="18"/>
                <w:szCs w:val="18"/>
                <w:lang w:val="en-US" w:bidi="ar-SA"/>
              </w:rPr>
              <w:t>14（mm/s),下降速度</w:t>
            </w:r>
            <w:r w:rsidR="001413CB">
              <w:rPr>
                <w:color w:val="000000"/>
                <w:sz w:val="18"/>
                <w:szCs w:val="18"/>
                <w:lang w:val="en-US" w:bidi="ar-SA"/>
              </w:rPr>
              <w:t>≥30</w:t>
            </w:r>
            <w:r w:rsidRPr="00114185">
              <w:rPr>
                <w:color w:val="000000"/>
                <w:sz w:val="18"/>
                <w:szCs w:val="18"/>
                <w:lang w:val="en-US" w:bidi="ar-SA"/>
              </w:rPr>
              <w:t>（mm/s），</w:t>
            </w:r>
            <w:r w:rsidR="001413CB">
              <w:rPr>
                <w:color w:val="000000"/>
                <w:sz w:val="18"/>
                <w:szCs w:val="18"/>
                <w:lang w:val="en-US" w:bidi="ar-SA"/>
              </w:rPr>
              <w:t>可支持</w:t>
            </w:r>
            <w:r w:rsidRPr="00114185">
              <w:rPr>
                <w:color w:val="000000"/>
                <w:sz w:val="18"/>
                <w:szCs w:val="18"/>
                <w:lang w:val="en-US" w:bidi="ar-SA"/>
              </w:rPr>
              <w:t>在－40°至40°环境中所有运行均为正常，</w:t>
            </w:r>
            <w:r w:rsidR="001413CB">
              <w:rPr>
                <w:color w:val="000000"/>
                <w:sz w:val="18"/>
                <w:szCs w:val="18"/>
                <w:lang w:val="en-US" w:bidi="ar-SA"/>
              </w:rPr>
              <w:t>（</w:t>
            </w:r>
            <w:r w:rsidR="001413CB" w:rsidRPr="001413CB">
              <w:rPr>
                <w:rFonts w:hint="eastAsia"/>
                <w:color w:val="000000"/>
                <w:sz w:val="18"/>
                <w:szCs w:val="18"/>
                <w:lang w:val="en-US" w:bidi="ar-SA"/>
              </w:rPr>
              <w:t>提供国家性质检测机构的检测报告</w:t>
            </w:r>
            <w:r w:rsidR="001413CB">
              <w:rPr>
                <w:rFonts w:hint="eastAsia"/>
                <w:color w:val="000000"/>
                <w:sz w:val="18"/>
                <w:szCs w:val="18"/>
                <w:lang w:val="en-US" w:bidi="ar-SA"/>
              </w:rPr>
              <w:t>证明</w:t>
            </w:r>
            <w:r w:rsidR="001413CB">
              <w:rPr>
                <w:color w:val="000000"/>
                <w:sz w:val="18"/>
                <w:szCs w:val="18"/>
                <w:lang w:val="en-US" w:bidi="ar-SA"/>
              </w:rPr>
              <w:t>）</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12、★使用年限</w:t>
            </w:r>
            <w:r w:rsidR="001413CB">
              <w:rPr>
                <w:color w:val="000000"/>
                <w:sz w:val="18"/>
                <w:szCs w:val="18"/>
                <w:lang w:val="en-US" w:bidi="ar-SA"/>
              </w:rPr>
              <w:t>≥</w:t>
            </w:r>
            <w:r w:rsidRPr="00114185">
              <w:rPr>
                <w:color w:val="000000"/>
                <w:sz w:val="18"/>
                <w:szCs w:val="18"/>
                <w:lang w:val="en-US" w:bidi="ar-SA"/>
              </w:rPr>
              <w:t>10年。</w:t>
            </w:r>
          </w:p>
          <w:p w:rsidR="00114185" w:rsidRPr="00114185" w:rsidRDefault="00114185" w:rsidP="00114185">
            <w:pPr>
              <w:widowControl/>
              <w:autoSpaceDE/>
              <w:autoSpaceDN/>
              <w:rPr>
                <w:color w:val="000000"/>
                <w:sz w:val="18"/>
                <w:szCs w:val="18"/>
                <w:lang w:val="en-US" w:bidi="ar-SA"/>
              </w:rPr>
            </w:pPr>
            <w:r w:rsidRPr="00114185">
              <w:rPr>
                <w:color w:val="000000"/>
                <w:sz w:val="18"/>
                <w:szCs w:val="18"/>
                <w:lang w:val="en-US" w:bidi="ar-SA"/>
              </w:rPr>
              <w:t>13、★</w:t>
            </w:r>
            <w:r w:rsidR="001413CB">
              <w:rPr>
                <w:color w:val="000000"/>
                <w:sz w:val="18"/>
                <w:szCs w:val="18"/>
                <w:lang w:val="en-US" w:bidi="ar-SA"/>
              </w:rPr>
              <w:t>支持</w:t>
            </w:r>
            <w:proofErr w:type="gramStart"/>
            <w:r w:rsidRPr="00114185">
              <w:rPr>
                <w:color w:val="000000"/>
                <w:sz w:val="18"/>
                <w:szCs w:val="18"/>
                <w:lang w:val="en-US" w:bidi="ar-SA"/>
              </w:rPr>
              <w:t>腿板分开</w:t>
            </w:r>
            <w:r w:rsidR="001413CB">
              <w:rPr>
                <w:color w:val="000000"/>
                <w:sz w:val="18"/>
                <w:szCs w:val="18"/>
                <w:lang w:val="en-US" w:bidi="ar-SA"/>
              </w:rPr>
              <w:t>锁死</w:t>
            </w:r>
            <w:proofErr w:type="gramEnd"/>
            <w:r w:rsidR="001413CB">
              <w:rPr>
                <w:color w:val="000000"/>
                <w:sz w:val="18"/>
                <w:szCs w:val="18"/>
                <w:lang w:val="en-US" w:bidi="ar-SA"/>
              </w:rPr>
              <w:t>功能</w:t>
            </w:r>
            <w:r w:rsidRPr="00114185">
              <w:rPr>
                <w:color w:val="000000"/>
                <w:sz w:val="18"/>
                <w:szCs w:val="18"/>
                <w:lang w:val="en-US" w:bidi="ar-SA"/>
              </w:rPr>
              <w:t>。</w:t>
            </w:r>
          </w:p>
          <w:p w:rsidR="00792C6D" w:rsidRPr="00792C6D" w:rsidRDefault="00114185" w:rsidP="001413CB">
            <w:pPr>
              <w:widowControl/>
              <w:autoSpaceDE/>
              <w:autoSpaceDN/>
              <w:rPr>
                <w:color w:val="000000"/>
                <w:sz w:val="18"/>
                <w:szCs w:val="18"/>
                <w:lang w:val="en-US" w:bidi="ar-SA"/>
              </w:rPr>
            </w:pPr>
            <w:r w:rsidRPr="00114185">
              <w:rPr>
                <w:color w:val="000000"/>
                <w:sz w:val="18"/>
                <w:szCs w:val="18"/>
                <w:lang w:val="en-US" w:bidi="ar-SA"/>
              </w:rPr>
              <w:t>14、★</w:t>
            </w:r>
            <w:r w:rsidR="001413CB">
              <w:rPr>
                <w:color w:val="000000"/>
                <w:sz w:val="18"/>
                <w:szCs w:val="18"/>
                <w:lang w:val="en-US" w:bidi="ar-SA"/>
              </w:rPr>
              <w:t>支持</w:t>
            </w:r>
            <w:r w:rsidRPr="00114185">
              <w:rPr>
                <w:color w:val="000000"/>
                <w:sz w:val="18"/>
                <w:szCs w:val="18"/>
                <w:lang w:val="en-US" w:bidi="ar-SA"/>
              </w:rPr>
              <w:t>辅助</w:t>
            </w:r>
            <w:proofErr w:type="gramStart"/>
            <w:r w:rsidRPr="00114185">
              <w:rPr>
                <w:color w:val="000000"/>
                <w:sz w:val="18"/>
                <w:szCs w:val="18"/>
                <w:lang w:val="en-US" w:bidi="ar-SA"/>
              </w:rPr>
              <w:t>台</w:t>
            </w:r>
            <w:r w:rsidR="001413CB">
              <w:rPr>
                <w:color w:val="000000"/>
                <w:sz w:val="18"/>
                <w:szCs w:val="18"/>
                <w:lang w:val="en-US" w:bidi="ar-SA"/>
              </w:rPr>
              <w:t>降低</w:t>
            </w:r>
            <w:proofErr w:type="gramEnd"/>
            <w:r w:rsidR="001413CB">
              <w:rPr>
                <w:color w:val="000000"/>
                <w:sz w:val="18"/>
                <w:szCs w:val="18"/>
                <w:lang w:val="en-US" w:bidi="ar-SA"/>
              </w:rPr>
              <w:t>时双腿合拢锁死功能。</w:t>
            </w:r>
          </w:p>
        </w:tc>
      </w:tr>
    </w:tbl>
    <w:p w:rsidR="00BD6A43" w:rsidRPr="00792C6D" w:rsidRDefault="00BD6A43">
      <w:pPr>
        <w:widowControl/>
        <w:spacing w:before="120" w:after="120"/>
        <w:rPr>
          <w:color w:val="000000"/>
          <w:sz w:val="21"/>
          <w:szCs w:val="21"/>
          <w:lang w:val="en-US"/>
        </w:rPr>
      </w:pPr>
    </w:p>
    <w:p w:rsidR="00BD6A43" w:rsidRPr="004B7308" w:rsidRDefault="00BD6A43" w:rsidP="004B7308">
      <w:pPr>
        <w:pStyle w:val="ad"/>
        <w:jc w:val="left"/>
        <w:rPr>
          <w:sz w:val="28"/>
          <w:szCs w:val="28"/>
          <w:lang w:val="en-US"/>
        </w:rPr>
      </w:pPr>
      <w:r w:rsidRPr="004B7308">
        <w:rPr>
          <w:rFonts w:hint="eastAsia"/>
          <w:sz w:val="28"/>
          <w:szCs w:val="28"/>
          <w:lang w:val="en-US"/>
        </w:rPr>
        <w:t>三、其他说明：</w:t>
      </w:r>
      <w:bookmarkStart w:id="89" w:name="_Toc484249009"/>
    </w:p>
    <w:p w:rsidR="00BD6A43" w:rsidRDefault="00BD6A43">
      <w:pPr>
        <w:widowControl/>
        <w:spacing w:line="288" w:lineRule="auto"/>
        <w:rPr>
          <w:sz w:val="21"/>
          <w:szCs w:val="21"/>
        </w:rPr>
      </w:pPr>
      <w:r>
        <w:rPr>
          <w:rFonts w:hint="eastAsia"/>
          <w:sz w:val="21"/>
          <w:szCs w:val="21"/>
        </w:rPr>
        <w:t>1、后期维护与更新</w:t>
      </w:r>
      <w:bookmarkEnd w:id="89"/>
    </w:p>
    <w:p w:rsidR="00BD6A43" w:rsidRDefault="00BD6A43">
      <w:pPr>
        <w:widowControl/>
        <w:spacing w:line="288" w:lineRule="auto"/>
        <w:rPr>
          <w:sz w:val="21"/>
          <w:szCs w:val="21"/>
        </w:rPr>
      </w:pPr>
      <w:r>
        <w:rPr>
          <w:rFonts w:hint="eastAsia"/>
          <w:sz w:val="21"/>
          <w:szCs w:val="21"/>
        </w:rPr>
        <w:t>1.1培训：供应商提供培训所需材料，包括纸质版或电子版音视频材料。培训内容包括系统功能演示、系统操作要点演示、系统运</w:t>
      </w:r>
      <w:proofErr w:type="gramStart"/>
      <w:r>
        <w:rPr>
          <w:rFonts w:hint="eastAsia"/>
          <w:sz w:val="21"/>
          <w:szCs w:val="21"/>
        </w:rPr>
        <w:t>维规范</w:t>
      </w:r>
      <w:proofErr w:type="gramEnd"/>
      <w:r>
        <w:rPr>
          <w:rFonts w:hint="eastAsia"/>
          <w:sz w:val="21"/>
          <w:szCs w:val="21"/>
        </w:rPr>
        <w:t>及要点讲解、现场操作示范、答疑等，保障受训人员对系统各项内容完全了解并熟练操作。</w:t>
      </w:r>
    </w:p>
    <w:p w:rsidR="00BD6A43" w:rsidRDefault="00BD6A43">
      <w:pPr>
        <w:widowControl/>
        <w:spacing w:line="288" w:lineRule="auto"/>
        <w:rPr>
          <w:sz w:val="21"/>
          <w:szCs w:val="21"/>
        </w:rPr>
      </w:pPr>
      <w:r>
        <w:rPr>
          <w:rFonts w:hint="eastAsia"/>
          <w:sz w:val="21"/>
          <w:szCs w:val="21"/>
        </w:rPr>
        <w:t>1.2更新与售后：</w:t>
      </w:r>
    </w:p>
    <w:p w:rsidR="00BD6A43" w:rsidRDefault="00BD6A43">
      <w:pPr>
        <w:widowControl/>
        <w:spacing w:line="288" w:lineRule="auto"/>
        <w:rPr>
          <w:sz w:val="21"/>
          <w:szCs w:val="21"/>
        </w:rPr>
      </w:pPr>
      <w:r>
        <w:rPr>
          <w:rFonts w:hint="eastAsia"/>
          <w:sz w:val="21"/>
          <w:szCs w:val="21"/>
        </w:rPr>
        <w:t>（1）设备提供厂商质保条款规定的免费质保服务，质保期从设备验收合格之日起计算，期限以成交后签订的合同内容为准。</w:t>
      </w:r>
    </w:p>
    <w:p w:rsidR="00BD6A43" w:rsidRDefault="00BD6A43">
      <w:pPr>
        <w:widowControl/>
        <w:spacing w:line="288" w:lineRule="auto"/>
        <w:rPr>
          <w:sz w:val="21"/>
          <w:szCs w:val="21"/>
        </w:rPr>
      </w:pPr>
      <w:r>
        <w:rPr>
          <w:rFonts w:hint="eastAsia"/>
          <w:sz w:val="21"/>
          <w:szCs w:val="21"/>
        </w:rPr>
        <w:t>（2）质保期内，对设备至少巡检保养一次。</w:t>
      </w:r>
    </w:p>
    <w:p w:rsidR="00BD6A43" w:rsidRDefault="00BD6A43">
      <w:pPr>
        <w:widowControl/>
        <w:spacing w:line="288" w:lineRule="auto"/>
        <w:rPr>
          <w:sz w:val="21"/>
          <w:szCs w:val="21"/>
        </w:rPr>
      </w:pPr>
      <w:r>
        <w:rPr>
          <w:rFonts w:hint="eastAsia"/>
          <w:sz w:val="21"/>
          <w:szCs w:val="21"/>
        </w:rPr>
        <w:t>（3）质保期内，如设备或配件损坏，供应负责向厂商申请损坏件的更换件，响应时间24小时内，解决时间48小时内，工作时间：8:30-17:30。</w:t>
      </w:r>
      <w:proofErr w:type="gramStart"/>
      <w:r>
        <w:rPr>
          <w:rFonts w:hint="eastAsia"/>
          <w:sz w:val="21"/>
          <w:szCs w:val="21"/>
        </w:rPr>
        <w:t>若电话或远程支持</w:t>
      </w:r>
      <w:proofErr w:type="gramEnd"/>
      <w:r>
        <w:rPr>
          <w:rFonts w:hint="eastAsia"/>
          <w:sz w:val="21"/>
          <w:szCs w:val="21"/>
        </w:rPr>
        <w:t>解决不了的问题，需按照客户要求提供上门支持，最长时间不得超过48小时。质保期内的一切维修费用由供应商承担。具体的起、止时间，以及维修后客户签字验收的协议双方共同记录备案；期间的时间不记入质保期（即质保期延长相应的时间）。</w:t>
      </w:r>
    </w:p>
    <w:p w:rsidR="00BD6A43" w:rsidRDefault="00BD6A43">
      <w:pPr>
        <w:widowControl/>
        <w:spacing w:line="288" w:lineRule="auto"/>
        <w:rPr>
          <w:sz w:val="21"/>
          <w:szCs w:val="21"/>
        </w:rPr>
      </w:pPr>
      <w:r>
        <w:rPr>
          <w:rFonts w:hint="eastAsia"/>
          <w:sz w:val="21"/>
          <w:szCs w:val="21"/>
        </w:rPr>
        <w:t>（</w:t>
      </w:r>
      <w:r>
        <w:rPr>
          <w:rFonts w:hint="eastAsia"/>
          <w:sz w:val="21"/>
          <w:szCs w:val="21"/>
          <w:lang w:val="en-US"/>
        </w:rPr>
        <w:t>4</w:t>
      </w:r>
      <w:r>
        <w:rPr>
          <w:rFonts w:hint="eastAsia"/>
          <w:sz w:val="21"/>
          <w:szCs w:val="21"/>
        </w:rPr>
        <w:t>）若硬件问题需上门维修，则自采购人与供应商沟通确认之日起7个工作日乙方上门维修，如无特殊原因（不可控因素）而造成的延迟上门，则供应商要支付硬件价格的10%给甲方作为补偿。若硬件出现一次问题，售后维修同样的问题出现两次还未解决的，直接将硬件返回乙方公司，供应商承担来回运费、包装费、上门费。并在采购人规定时间内寄出新机器供甲方客户使用。</w:t>
      </w:r>
    </w:p>
    <w:p w:rsidR="00BD6A43" w:rsidRDefault="00BD6A43">
      <w:pPr>
        <w:widowControl/>
        <w:spacing w:line="288" w:lineRule="auto"/>
        <w:rPr>
          <w:sz w:val="21"/>
          <w:szCs w:val="21"/>
        </w:rPr>
      </w:pPr>
      <w:r>
        <w:rPr>
          <w:rFonts w:hint="eastAsia"/>
          <w:sz w:val="21"/>
          <w:szCs w:val="21"/>
        </w:rPr>
        <w:t>（</w:t>
      </w:r>
      <w:r>
        <w:rPr>
          <w:rFonts w:hint="eastAsia"/>
          <w:sz w:val="21"/>
          <w:szCs w:val="21"/>
          <w:lang w:val="en-US"/>
        </w:rPr>
        <w:t>5</w:t>
      </w:r>
      <w:r>
        <w:rPr>
          <w:rFonts w:hint="eastAsia"/>
          <w:sz w:val="21"/>
          <w:szCs w:val="21"/>
        </w:rPr>
        <w:t>）乙方在接到甲方书面或电话通知后若厂家不能及时到达现场，乙方需向甲方提供故障设备的替代设备。</w:t>
      </w:r>
    </w:p>
    <w:p w:rsidR="00BD6A43" w:rsidRDefault="00BD6A43">
      <w:pPr>
        <w:widowControl/>
        <w:spacing w:line="288" w:lineRule="auto"/>
        <w:rPr>
          <w:sz w:val="21"/>
          <w:szCs w:val="21"/>
        </w:rPr>
      </w:pPr>
      <w:r>
        <w:rPr>
          <w:rFonts w:hint="eastAsia"/>
          <w:sz w:val="21"/>
          <w:szCs w:val="21"/>
        </w:rPr>
        <w:t>（</w:t>
      </w:r>
      <w:r>
        <w:rPr>
          <w:rFonts w:hint="eastAsia"/>
          <w:sz w:val="21"/>
          <w:szCs w:val="21"/>
          <w:lang w:val="en-US"/>
        </w:rPr>
        <w:t>6</w:t>
      </w:r>
      <w:r>
        <w:rPr>
          <w:rFonts w:hint="eastAsia"/>
          <w:sz w:val="21"/>
          <w:szCs w:val="21"/>
        </w:rPr>
        <w:t>）质保期外，由乙方对设备提供有偿质保和维护服务，但乙方应只收取</w:t>
      </w:r>
      <w:r>
        <w:rPr>
          <w:rFonts w:hint="eastAsia"/>
          <w:sz w:val="21"/>
          <w:szCs w:val="21"/>
          <w:lang w:val="en-US"/>
        </w:rPr>
        <w:t>成本</w:t>
      </w:r>
      <w:r>
        <w:rPr>
          <w:rFonts w:hint="eastAsia"/>
          <w:sz w:val="21"/>
          <w:szCs w:val="21"/>
        </w:rPr>
        <w:t>费。</w:t>
      </w:r>
    </w:p>
    <w:p w:rsidR="00BD6A43" w:rsidRDefault="00BD6A43">
      <w:pPr>
        <w:widowControl/>
        <w:spacing w:line="288" w:lineRule="auto"/>
        <w:rPr>
          <w:sz w:val="21"/>
          <w:szCs w:val="21"/>
        </w:rPr>
      </w:pPr>
      <w:r>
        <w:rPr>
          <w:rFonts w:hint="eastAsia"/>
          <w:sz w:val="21"/>
          <w:szCs w:val="21"/>
        </w:rPr>
        <w:t>（</w:t>
      </w:r>
      <w:r>
        <w:rPr>
          <w:rFonts w:hint="eastAsia"/>
          <w:sz w:val="21"/>
          <w:szCs w:val="21"/>
          <w:lang w:val="en-US"/>
        </w:rPr>
        <w:t>7</w:t>
      </w:r>
      <w:r>
        <w:rPr>
          <w:rFonts w:hint="eastAsia"/>
          <w:sz w:val="21"/>
          <w:szCs w:val="21"/>
        </w:rPr>
        <w:t>）乙方应当为甲方所购设备提供无偿终身技术咨询服务。</w:t>
      </w:r>
    </w:p>
    <w:p w:rsidR="00BD6A43" w:rsidRDefault="00BD6A43">
      <w:pPr>
        <w:widowControl/>
        <w:spacing w:line="288" w:lineRule="auto"/>
        <w:rPr>
          <w:sz w:val="21"/>
          <w:szCs w:val="21"/>
        </w:rPr>
      </w:pPr>
      <w:r>
        <w:rPr>
          <w:rFonts w:hint="eastAsia"/>
          <w:sz w:val="21"/>
          <w:szCs w:val="21"/>
        </w:rPr>
        <w:t>2、投标应对相关证明文件、设备参数的真实性负责，不得提供虚假材料、虚构设备参数谋取中标。否则必须承担相应法律责任，已骗取中标的取消中标资格，对采购人造成经济损失的，赔偿相应经济损失。</w:t>
      </w:r>
    </w:p>
    <w:p w:rsidR="00BD6A43" w:rsidRDefault="00BD6A43">
      <w:pPr>
        <w:widowControl/>
        <w:spacing w:line="288" w:lineRule="auto"/>
        <w:rPr>
          <w:sz w:val="21"/>
          <w:szCs w:val="21"/>
        </w:rPr>
      </w:pPr>
      <w:r>
        <w:rPr>
          <w:rFonts w:hint="eastAsia"/>
          <w:sz w:val="21"/>
          <w:szCs w:val="21"/>
        </w:rPr>
        <w:t>3、本一览表中的各项技术参数和规格要求如出现引用某一特定的专利技术、商标、名称、设计、原产地或供应者等情况，则仅起参考作用。供应商可选用实质上“相当于”或“优于”该参考技术规格要求的产品投标，同时填写技术规格偏离表。</w:t>
      </w:r>
    </w:p>
    <w:p w:rsidR="00BD6A43" w:rsidRDefault="00BD6A43">
      <w:pPr>
        <w:widowControl/>
        <w:spacing w:line="288" w:lineRule="auto"/>
        <w:rPr>
          <w:color w:val="FF0000"/>
          <w:sz w:val="21"/>
          <w:szCs w:val="21"/>
        </w:rPr>
      </w:pPr>
      <w:r>
        <w:rPr>
          <w:rFonts w:hint="eastAsia"/>
          <w:sz w:val="21"/>
          <w:szCs w:val="21"/>
        </w:rPr>
        <w:t>4、凡在“技术参数和规格要求”中表述为“标配”或“标准配置”的设备，供应商应在投标报价表中将其标配参数详细列明。</w:t>
      </w:r>
    </w:p>
    <w:p w:rsidR="00BD6A43" w:rsidRDefault="00BD6A43">
      <w:pPr>
        <w:widowControl/>
        <w:spacing w:line="288" w:lineRule="auto"/>
        <w:rPr>
          <w:sz w:val="21"/>
          <w:szCs w:val="21"/>
        </w:rPr>
      </w:pPr>
      <w:r>
        <w:rPr>
          <w:rFonts w:hint="eastAsia"/>
          <w:sz w:val="21"/>
          <w:szCs w:val="21"/>
        </w:rPr>
        <w:t>注：报价应为人民币含税价。报价需包含设备采购、运输、保险、管理费、税费、安装调试费、出差费等项目实施过程中所需要的</w:t>
      </w:r>
      <w:proofErr w:type="gramStart"/>
      <w:r>
        <w:rPr>
          <w:rFonts w:hint="eastAsia"/>
          <w:sz w:val="21"/>
          <w:szCs w:val="21"/>
        </w:rPr>
        <w:t>的</w:t>
      </w:r>
      <w:proofErr w:type="gramEnd"/>
      <w:r>
        <w:rPr>
          <w:rFonts w:hint="eastAsia"/>
          <w:sz w:val="21"/>
          <w:szCs w:val="21"/>
        </w:rPr>
        <w:t>一切费用。产品交货时如发现虚假应标，供应商将无条件按产品需求参数更换设备。</w:t>
      </w:r>
    </w:p>
    <w:p w:rsidR="00B832B9" w:rsidRDefault="00BD6A43" w:rsidP="00B832B9">
      <w:pPr>
        <w:widowControl/>
        <w:spacing w:line="288" w:lineRule="auto"/>
        <w:rPr>
          <w:sz w:val="21"/>
          <w:szCs w:val="21"/>
        </w:rPr>
      </w:pPr>
      <w:r>
        <w:rPr>
          <w:rFonts w:hint="eastAsia"/>
          <w:sz w:val="21"/>
          <w:szCs w:val="21"/>
        </w:rPr>
        <w:t>5、请各供应</w:t>
      </w:r>
      <w:proofErr w:type="gramStart"/>
      <w:r>
        <w:rPr>
          <w:rFonts w:hint="eastAsia"/>
          <w:sz w:val="21"/>
          <w:szCs w:val="21"/>
        </w:rPr>
        <w:t>商认真</w:t>
      </w:r>
      <w:proofErr w:type="gramEnd"/>
      <w:r>
        <w:rPr>
          <w:rFonts w:hint="eastAsia"/>
          <w:sz w:val="21"/>
          <w:szCs w:val="21"/>
        </w:rPr>
        <w:t>阅读设备参数，投标时承诺投标内容真实，若验收时，实物技术参数与承诺内容不符的，采购人拒绝支付设备款项。</w:t>
      </w:r>
    </w:p>
    <w:p w:rsidR="00BD6A43" w:rsidRPr="00B832B9" w:rsidRDefault="00B832B9" w:rsidP="00B832B9">
      <w:r>
        <w:br w:type="page"/>
      </w:r>
    </w:p>
    <w:p w:rsidR="00BD6A43" w:rsidRDefault="00BD6A43">
      <w:pPr>
        <w:pStyle w:val="1"/>
      </w:pPr>
      <w:bookmarkStart w:id="90" w:name="_Toc2063"/>
      <w:bookmarkStart w:id="91" w:name="_Toc149829307"/>
      <w:bookmarkStart w:id="92" w:name="_Toc149829446"/>
      <w:bookmarkStart w:id="93" w:name="_Toc149829700"/>
      <w:bookmarkStart w:id="94" w:name="_Toc149829923"/>
      <w:r>
        <w:rPr>
          <w:rFonts w:hint="eastAsia"/>
        </w:rPr>
        <w:lastRenderedPageBreak/>
        <w:t>第六章评审</w:t>
      </w:r>
      <w:bookmarkEnd w:id="86"/>
      <w:bookmarkEnd w:id="87"/>
      <w:bookmarkEnd w:id="88"/>
      <w:bookmarkEnd w:id="90"/>
      <w:bookmarkEnd w:id="91"/>
      <w:bookmarkEnd w:id="92"/>
      <w:bookmarkEnd w:id="93"/>
      <w:bookmarkEnd w:id="94"/>
    </w:p>
    <w:p w:rsidR="005B4CB2" w:rsidRPr="005B4CB2" w:rsidRDefault="005B4CB2" w:rsidP="005B4CB2">
      <w:pPr>
        <w:rPr>
          <w:lang w:bidi="ar-SA"/>
        </w:rPr>
      </w:pPr>
    </w:p>
    <w:p w:rsidR="00BD6A43" w:rsidRPr="00F90704" w:rsidRDefault="00BD6A43" w:rsidP="00F90704">
      <w:pPr>
        <w:jc w:val="center"/>
        <w:rPr>
          <w:b/>
          <w:sz w:val="28"/>
          <w:szCs w:val="28"/>
        </w:rPr>
      </w:pPr>
      <w:r w:rsidRPr="00F90704">
        <w:rPr>
          <w:rFonts w:hint="eastAsia"/>
          <w:b/>
          <w:sz w:val="28"/>
          <w:szCs w:val="28"/>
        </w:rPr>
        <w:t>初步评审标准前附表</w:t>
      </w:r>
    </w:p>
    <w:p w:rsidR="00BD6A43" w:rsidRDefault="00BD6A43">
      <w:pPr>
        <w:pStyle w:val="a0"/>
        <w:spacing w:before="15"/>
        <w:rPr>
          <w:b/>
          <w:sz w:val="7"/>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48"/>
        <w:gridCol w:w="1133"/>
        <w:gridCol w:w="1927"/>
        <w:gridCol w:w="5761"/>
      </w:tblGrid>
      <w:tr w:rsidR="00BD6A43">
        <w:trPr>
          <w:trHeight w:val="458"/>
          <w:jc w:val="center"/>
        </w:trPr>
        <w:tc>
          <w:tcPr>
            <w:tcW w:w="1881" w:type="dxa"/>
            <w:gridSpan w:val="2"/>
            <w:tcBorders>
              <w:bottom w:val="single" w:sz="4" w:space="0" w:color="000000"/>
              <w:right w:val="single" w:sz="4" w:space="0" w:color="000000"/>
            </w:tcBorders>
            <w:vAlign w:val="center"/>
          </w:tcPr>
          <w:p w:rsidR="00BD6A43" w:rsidRDefault="00BD6A43">
            <w:pPr>
              <w:pStyle w:val="TableParagraph"/>
              <w:spacing w:line="305" w:lineRule="exact"/>
              <w:ind w:left="457"/>
              <w:jc w:val="center"/>
              <w:rPr>
                <w:b/>
                <w:sz w:val="24"/>
              </w:rPr>
            </w:pPr>
            <w:bookmarkStart w:id="95" w:name="_bookmark57"/>
            <w:bookmarkEnd w:id="95"/>
            <w:r>
              <w:rPr>
                <w:rFonts w:hint="eastAsia"/>
                <w:b/>
                <w:sz w:val="24"/>
              </w:rPr>
              <w:t>条款号</w:t>
            </w:r>
          </w:p>
        </w:tc>
        <w:tc>
          <w:tcPr>
            <w:tcW w:w="1927" w:type="dxa"/>
            <w:tcBorders>
              <w:left w:val="single" w:sz="4" w:space="0" w:color="000000"/>
              <w:bottom w:val="single" w:sz="4" w:space="0" w:color="000000"/>
              <w:right w:val="single" w:sz="4" w:space="0" w:color="000000"/>
            </w:tcBorders>
            <w:vAlign w:val="center"/>
          </w:tcPr>
          <w:p w:rsidR="00BD6A43" w:rsidRDefault="00BD6A43">
            <w:pPr>
              <w:pStyle w:val="TableParagraph"/>
              <w:spacing w:line="305" w:lineRule="exact"/>
              <w:ind w:left="264" w:right="235"/>
              <w:jc w:val="center"/>
              <w:rPr>
                <w:b/>
                <w:sz w:val="24"/>
              </w:rPr>
            </w:pPr>
            <w:r>
              <w:rPr>
                <w:rFonts w:hint="eastAsia"/>
                <w:b/>
                <w:sz w:val="24"/>
              </w:rPr>
              <w:t>评审因素</w:t>
            </w:r>
          </w:p>
        </w:tc>
        <w:tc>
          <w:tcPr>
            <w:tcW w:w="5761" w:type="dxa"/>
            <w:tcBorders>
              <w:left w:val="single" w:sz="4" w:space="0" w:color="000000"/>
              <w:bottom w:val="single" w:sz="4" w:space="0" w:color="000000"/>
            </w:tcBorders>
            <w:vAlign w:val="center"/>
          </w:tcPr>
          <w:p w:rsidR="00BD6A43" w:rsidRDefault="00BD6A43">
            <w:pPr>
              <w:pStyle w:val="TableParagraph"/>
              <w:spacing w:line="305" w:lineRule="exact"/>
              <w:jc w:val="center"/>
              <w:rPr>
                <w:b/>
                <w:sz w:val="24"/>
              </w:rPr>
            </w:pPr>
            <w:r>
              <w:rPr>
                <w:rFonts w:hint="eastAsia"/>
                <w:b/>
                <w:sz w:val="24"/>
              </w:rPr>
              <w:t>评审标准</w:t>
            </w:r>
          </w:p>
        </w:tc>
      </w:tr>
      <w:tr w:rsidR="001F7F55" w:rsidTr="00071716">
        <w:trPr>
          <w:trHeight w:val="857"/>
          <w:jc w:val="center"/>
        </w:trPr>
        <w:tc>
          <w:tcPr>
            <w:tcW w:w="748" w:type="dxa"/>
            <w:tcBorders>
              <w:top w:val="single" w:sz="4" w:space="0" w:color="000000"/>
              <w:bottom w:val="single" w:sz="4" w:space="0" w:color="000000"/>
              <w:right w:val="single" w:sz="4" w:space="0" w:color="000000"/>
            </w:tcBorders>
          </w:tcPr>
          <w:p w:rsidR="001F7F55" w:rsidRDefault="001F7F55">
            <w:pPr>
              <w:pStyle w:val="TableParagraph"/>
              <w:spacing w:before="4"/>
              <w:rPr>
                <w:b/>
                <w:sz w:val="18"/>
              </w:rPr>
            </w:pPr>
          </w:p>
          <w:p w:rsidR="001F7F55" w:rsidRDefault="001F7F55">
            <w:pPr>
              <w:pStyle w:val="TableParagraph"/>
              <w:ind w:left="223"/>
              <w:rPr>
                <w:sz w:val="24"/>
              </w:rPr>
            </w:pPr>
            <w:r>
              <w:rPr>
                <w:rFonts w:hint="eastAsia"/>
                <w:sz w:val="24"/>
              </w:rPr>
              <w:t>2.1</w:t>
            </w:r>
          </w:p>
        </w:tc>
        <w:tc>
          <w:tcPr>
            <w:tcW w:w="1133" w:type="dxa"/>
            <w:tcBorders>
              <w:top w:val="single" w:sz="4" w:space="0" w:color="000000"/>
              <w:left w:val="single" w:sz="4" w:space="0" w:color="000000"/>
              <w:bottom w:val="single" w:sz="4" w:space="0" w:color="000000"/>
              <w:right w:val="single" w:sz="4" w:space="0" w:color="000000"/>
            </w:tcBorders>
            <w:vAlign w:val="center"/>
          </w:tcPr>
          <w:p w:rsidR="001F7F55" w:rsidRDefault="001F7F55">
            <w:pPr>
              <w:pStyle w:val="TableParagraph"/>
              <w:spacing w:before="6" w:line="310" w:lineRule="atLeast"/>
              <w:ind w:left="213" w:right="181"/>
              <w:jc w:val="center"/>
              <w:rPr>
                <w:sz w:val="24"/>
              </w:rPr>
            </w:pPr>
            <w:r>
              <w:rPr>
                <w:rFonts w:hint="eastAsia"/>
                <w:sz w:val="24"/>
              </w:rPr>
              <w:t>资格评审标准</w:t>
            </w:r>
          </w:p>
        </w:tc>
        <w:tc>
          <w:tcPr>
            <w:tcW w:w="1927" w:type="dxa"/>
            <w:tcBorders>
              <w:top w:val="single" w:sz="4" w:space="0" w:color="000000"/>
              <w:left w:val="single" w:sz="4" w:space="0" w:color="000000"/>
              <w:right w:val="single" w:sz="4" w:space="0" w:color="000000"/>
            </w:tcBorders>
          </w:tcPr>
          <w:p w:rsidR="001F7F55" w:rsidRDefault="001F7F55">
            <w:pPr>
              <w:pStyle w:val="TableParagraph"/>
              <w:spacing w:before="48"/>
              <w:ind w:left="264" w:right="235"/>
              <w:jc w:val="center"/>
              <w:rPr>
                <w:sz w:val="24"/>
              </w:rPr>
            </w:pPr>
            <w:r>
              <w:rPr>
                <w:rFonts w:hint="eastAsia"/>
                <w:sz w:val="24"/>
              </w:rPr>
              <w:t>资格条件</w:t>
            </w:r>
          </w:p>
        </w:tc>
        <w:tc>
          <w:tcPr>
            <w:tcW w:w="5761" w:type="dxa"/>
            <w:tcBorders>
              <w:top w:val="single" w:sz="4" w:space="0" w:color="000000"/>
              <w:left w:val="single" w:sz="4" w:space="0" w:color="000000"/>
            </w:tcBorders>
          </w:tcPr>
          <w:p w:rsidR="001F7F55" w:rsidRDefault="00185254">
            <w:pPr>
              <w:pStyle w:val="TableParagraph"/>
              <w:spacing w:before="48"/>
              <w:ind w:left="117"/>
              <w:rPr>
                <w:sz w:val="24"/>
              </w:rPr>
            </w:pPr>
            <w:r w:rsidRPr="00185254">
              <w:rPr>
                <w:rFonts w:hint="eastAsia"/>
                <w:sz w:val="24"/>
              </w:rPr>
              <w:t>符合第二章“供应商须知”第</w:t>
            </w:r>
            <w:r w:rsidRPr="00185254">
              <w:rPr>
                <w:sz w:val="24"/>
              </w:rPr>
              <w:t>5项“供应商要求和条件”规定</w:t>
            </w:r>
          </w:p>
        </w:tc>
      </w:tr>
      <w:tr w:rsidR="00BD6A43">
        <w:trPr>
          <w:trHeight w:val="633"/>
          <w:jc w:val="center"/>
        </w:trPr>
        <w:tc>
          <w:tcPr>
            <w:tcW w:w="748" w:type="dxa"/>
            <w:vMerge w:val="restart"/>
            <w:tcBorders>
              <w:top w:val="single" w:sz="4" w:space="0" w:color="000000"/>
              <w:right w:val="single" w:sz="4" w:space="0" w:color="000000"/>
            </w:tcBorders>
          </w:tcPr>
          <w:p w:rsidR="00BD6A43" w:rsidRDefault="00BD6A43">
            <w:pPr>
              <w:pStyle w:val="TableParagraph"/>
              <w:rPr>
                <w:b/>
                <w:sz w:val="26"/>
              </w:rPr>
            </w:pPr>
          </w:p>
          <w:p w:rsidR="00BD6A43" w:rsidRDefault="00BD6A43">
            <w:pPr>
              <w:pStyle w:val="TableParagraph"/>
              <w:rPr>
                <w:b/>
                <w:sz w:val="26"/>
              </w:rPr>
            </w:pPr>
          </w:p>
          <w:p w:rsidR="00BD6A43" w:rsidRDefault="00BD6A43">
            <w:pPr>
              <w:pStyle w:val="TableParagraph"/>
              <w:rPr>
                <w:b/>
                <w:sz w:val="26"/>
              </w:rPr>
            </w:pPr>
          </w:p>
          <w:p w:rsidR="00BD6A43" w:rsidRDefault="00BD6A43">
            <w:pPr>
              <w:pStyle w:val="TableParagraph"/>
              <w:rPr>
                <w:b/>
                <w:sz w:val="26"/>
              </w:rPr>
            </w:pPr>
          </w:p>
          <w:p w:rsidR="00BD6A43" w:rsidRDefault="00BD6A43">
            <w:pPr>
              <w:pStyle w:val="TableParagraph"/>
              <w:spacing w:before="7"/>
              <w:rPr>
                <w:b/>
                <w:sz w:val="32"/>
              </w:rPr>
            </w:pPr>
          </w:p>
          <w:p w:rsidR="00BD6A43" w:rsidRDefault="00BD6A43">
            <w:pPr>
              <w:pStyle w:val="TableParagraph"/>
              <w:ind w:left="223"/>
              <w:rPr>
                <w:sz w:val="24"/>
              </w:rPr>
            </w:pPr>
            <w:r>
              <w:rPr>
                <w:rFonts w:hint="eastAsia"/>
                <w:sz w:val="24"/>
              </w:rPr>
              <w:t>2.2</w:t>
            </w:r>
          </w:p>
        </w:tc>
        <w:tc>
          <w:tcPr>
            <w:tcW w:w="1133" w:type="dxa"/>
            <w:vMerge w:val="restart"/>
            <w:tcBorders>
              <w:top w:val="single" w:sz="4" w:space="0" w:color="000000"/>
              <w:left w:val="single" w:sz="4" w:space="0" w:color="000000"/>
              <w:right w:val="single" w:sz="4" w:space="0" w:color="000000"/>
            </w:tcBorders>
          </w:tcPr>
          <w:p w:rsidR="00BD6A43" w:rsidRDefault="00BD6A43">
            <w:pPr>
              <w:pStyle w:val="TableParagraph"/>
              <w:rPr>
                <w:b/>
                <w:sz w:val="24"/>
              </w:rPr>
            </w:pPr>
          </w:p>
          <w:p w:rsidR="00BD6A43" w:rsidRDefault="00BD6A43">
            <w:pPr>
              <w:pStyle w:val="TableParagraph"/>
              <w:rPr>
                <w:b/>
                <w:sz w:val="24"/>
              </w:rPr>
            </w:pPr>
          </w:p>
          <w:p w:rsidR="00BD6A43" w:rsidRDefault="00BD6A43">
            <w:pPr>
              <w:pStyle w:val="TableParagraph"/>
              <w:rPr>
                <w:b/>
                <w:sz w:val="24"/>
              </w:rPr>
            </w:pPr>
          </w:p>
          <w:p w:rsidR="00BD6A43" w:rsidRDefault="00BD6A43">
            <w:pPr>
              <w:pStyle w:val="TableParagraph"/>
              <w:rPr>
                <w:b/>
                <w:sz w:val="24"/>
              </w:rPr>
            </w:pPr>
          </w:p>
          <w:p w:rsidR="00BD6A43" w:rsidRDefault="00BD6A43">
            <w:pPr>
              <w:pStyle w:val="TableParagraph"/>
              <w:spacing w:before="3"/>
              <w:rPr>
                <w:b/>
                <w:sz w:val="14"/>
              </w:rPr>
            </w:pPr>
          </w:p>
          <w:p w:rsidR="00BD6A43" w:rsidRDefault="00BD6A43">
            <w:pPr>
              <w:pStyle w:val="TableParagraph"/>
              <w:spacing w:before="1" w:line="242" w:lineRule="auto"/>
              <w:ind w:left="213" w:right="181"/>
              <w:jc w:val="both"/>
              <w:rPr>
                <w:sz w:val="24"/>
              </w:rPr>
            </w:pPr>
            <w:r>
              <w:rPr>
                <w:rFonts w:hint="eastAsia"/>
                <w:sz w:val="24"/>
              </w:rPr>
              <w:t>符合性评审标准</w:t>
            </w:r>
          </w:p>
        </w:tc>
        <w:tc>
          <w:tcPr>
            <w:tcW w:w="1927" w:type="dxa"/>
            <w:tcBorders>
              <w:top w:val="single" w:sz="4" w:space="0" w:color="000000"/>
              <w:left w:val="single" w:sz="4" w:space="0" w:color="000000"/>
              <w:bottom w:val="single" w:sz="4" w:space="0" w:color="000000"/>
              <w:right w:val="single" w:sz="4" w:space="0" w:color="000000"/>
            </w:tcBorders>
          </w:tcPr>
          <w:p w:rsidR="00BD6A43" w:rsidRDefault="00BD6A43">
            <w:pPr>
              <w:pStyle w:val="TableParagraph"/>
              <w:spacing w:before="6" w:line="310" w:lineRule="atLeast"/>
              <w:ind w:left="764" w:right="132" w:hanging="600"/>
              <w:rPr>
                <w:sz w:val="24"/>
              </w:rPr>
            </w:pPr>
            <w:r>
              <w:rPr>
                <w:rFonts w:hint="eastAsia"/>
                <w:sz w:val="24"/>
              </w:rPr>
              <w:t>供应商经营范围</w:t>
            </w:r>
          </w:p>
        </w:tc>
        <w:tc>
          <w:tcPr>
            <w:tcW w:w="5761" w:type="dxa"/>
            <w:tcBorders>
              <w:top w:val="single" w:sz="4" w:space="0" w:color="000000"/>
              <w:left w:val="single" w:sz="4" w:space="0" w:color="000000"/>
              <w:bottom w:val="single" w:sz="4" w:space="0" w:color="000000"/>
            </w:tcBorders>
          </w:tcPr>
          <w:p w:rsidR="00BD6A43" w:rsidRDefault="00BD6A43">
            <w:pPr>
              <w:pStyle w:val="TableParagraph"/>
              <w:spacing w:before="165"/>
              <w:ind w:left="117"/>
              <w:rPr>
                <w:sz w:val="24"/>
              </w:rPr>
            </w:pPr>
            <w:r>
              <w:rPr>
                <w:rFonts w:hint="eastAsia"/>
                <w:sz w:val="24"/>
              </w:rPr>
              <w:t>与营业执照一致</w:t>
            </w:r>
          </w:p>
        </w:tc>
      </w:tr>
      <w:tr w:rsidR="00BD6A43">
        <w:trPr>
          <w:trHeight w:val="946"/>
          <w:jc w:val="center"/>
        </w:trPr>
        <w:tc>
          <w:tcPr>
            <w:tcW w:w="748" w:type="dxa"/>
            <w:vMerge/>
            <w:tcBorders>
              <w:right w:val="single" w:sz="4" w:space="0" w:color="000000"/>
            </w:tcBorders>
          </w:tcPr>
          <w:p w:rsidR="00BD6A43" w:rsidRDefault="00BD6A43">
            <w:pPr>
              <w:rPr>
                <w:sz w:val="2"/>
                <w:szCs w:val="2"/>
              </w:rPr>
            </w:pPr>
          </w:p>
        </w:tc>
        <w:tc>
          <w:tcPr>
            <w:tcW w:w="1133" w:type="dxa"/>
            <w:vMerge/>
            <w:tcBorders>
              <w:left w:val="single" w:sz="4" w:space="0" w:color="000000"/>
              <w:right w:val="single" w:sz="4" w:space="0" w:color="000000"/>
            </w:tcBorders>
          </w:tcPr>
          <w:p w:rsidR="00BD6A43" w:rsidRDefault="00BD6A43">
            <w:pPr>
              <w:rPr>
                <w:sz w:val="2"/>
                <w:szCs w:val="2"/>
              </w:rPr>
            </w:pPr>
          </w:p>
        </w:tc>
        <w:tc>
          <w:tcPr>
            <w:tcW w:w="1927" w:type="dxa"/>
            <w:tcBorders>
              <w:top w:val="single" w:sz="4" w:space="0" w:color="000000"/>
              <w:left w:val="single" w:sz="4" w:space="0" w:color="000000"/>
              <w:bottom w:val="single" w:sz="4" w:space="0" w:color="000000"/>
              <w:right w:val="single" w:sz="4" w:space="0" w:color="000000"/>
            </w:tcBorders>
          </w:tcPr>
          <w:p w:rsidR="00BD6A43" w:rsidRDefault="00BD6A43">
            <w:pPr>
              <w:pStyle w:val="TableParagraph"/>
              <w:spacing w:before="8"/>
              <w:rPr>
                <w:b/>
                <w:sz w:val="17"/>
              </w:rPr>
            </w:pPr>
          </w:p>
          <w:p w:rsidR="00BD6A43" w:rsidRDefault="00BD6A43">
            <w:pPr>
              <w:pStyle w:val="TableParagraph"/>
              <w:ind w:left="264" w:right="235"/>
              <w:jc w:val="center"/>
              <w:rPr>
                <w:sz w:val="24"/>
              </w:rPr>
            </w:pPr>
            <w:r>
              <w:rPr>
                <w:rFonts w:hint="eastAsia"/>
                <w:sz w:val="24"/>
              </w:rPr>
              <w:t>报价承诺函</w:t>
            </w:r>
          </w:p>
        </w:tc>
        <w:tc>
          <w:tcPr>
            <w:tcW w:w="5761" w:type="dxa"/>
            <w:tcBorders>
              <w:top w:val="single" w:sz="4" w:space="0" w:color="000000"/>
              <w:left w:val="single" w:sz="4" w:space="0" w:color="000000"/>
              <w:bottom w:val="single" w:sz="4" w:space="0" w:color="000000"/>
            </w:tcBorders>
          </w:tcPr>
          <w:p w:rsidR="00BD6A43" w:rsidRDefault="00BD6A43">
            <w:pPr>
              <w:pStyle w:val="TableParagraph"/>
              <w:spacing w:before="6" w:line="310" w:lineRule="atLeast"/>
              <w:ind w:left="117" w:right="236"/>
              <w:jc w:val="both"/>
              <w:rPr>
                <w:sz w:val="24"/>
              </w:rPr>
            </w:pPr>
            <w:r>
              <w:rPr>
                <w:rFonts w:hint="eastAsia"/>
                <w:sz w:val="24"/>
              </w:rPr>
              <w:t>有法定代表人或其委托代理人亲笔签名或签章，并加盖单位法人公章；符合询价文件给定格式及内容；报价文件正本中报价承诺函为原件。</w:t>
            </w:r>
          </w:p>
        </w:tc>
      </w:tr>
      <w:tr w:rsidR="00BD6A43">
        <w:trPr>
          <w:trHeight w:val="633"/>
          <w:jc w:val="center"/>
        </w:trPr>
        <w:tc>
          <w:tcPr>
            <w:tcW w:w="748" w:type="dxa"/>
            <w:vMerge/>
            <w:tcBorders>
              <w:right w:val="single" w:sz="4" w:space="0" w:color="000000"/>
            </w:tcBorders>
          </w:tcPr>
          <w:p w:rsidR="00BD6A43" w:rsidRDefault="00BD6A43">
            <w:pPr>
              <w:rPr>
                <w:sz w:val="2"/>
                <w:szCs w:val="2"/>
              </w:rPr>
            </w:pPr>
          </w:p>
        </w:tc>
        <w:tc>
          <w:tcPr>
            <w:tcW w:w="1133" w:type="dxa"/>
            <w:vMerge/>
            <w:tcBorders>
              <w:left w:val="single" w:sz="4" w:space="0" w:color="000000"/>
              <w:right w:val="single" w:sz="4" w:space="0" w:color="000000"/>
            </w:tcBorders>
          </w:tcPr>
          <w:p w:rsidR="00BD6A43" w:rsidRDefault="00BD6A43">
            <w:pPr>
              <w:rPr>
                <w:sz w:val="2"/>
                <w:szCs w:val="2"/>
              </w:rPr>
            </w:pPr>
          </w:p>
        </w:tc>
        <w:tc>
          <w:tcPr>
            <w:tcW w:w="1927" w:type="dxa"/>
            <w:tcBorders>
              <w:top w:val="single" w:sz="4" w:space="0" w:color="000000"/>
              <w:left w:val="single" w:sz="4" w:space="0" w:color="000000"/>
              <w:bottom w:val="single" w:sz="4" w:space="0" w:color="000000"/>
              <w:right w:val="single" w:sz="4" w:space="0" w:color="000000"/>
            </w:tcBorders>
          </w:tcPr>
          <w:p w:rsidR="00BD6A43" w:rsidRDefault="00BD6A43">
            <w:pPr>
              <w:pStyle w:val="TableParagraph"/>
              <w:spacing w:before="6" w:line="310" w:lineRule="atLeast"/>
              <w:ind w:left="404" w:right="132" w:hanging="240"/>
              <w:rPr>
                <w:sz w:val="24"/>
              </w:rPr>
            </w:pPr>
            <w:r>
              <w:rPr>
                <w:rFonts w:hint="eastAsia"/>
                <w:sz w:val="24"/>
              </w:rPr>
              <w:t>法定代表人资格证明书</w:t>
            </w:r>
          </w:p>
        </w:tc>
        <w:tc>
          <w:tcPr>
            <w:tcW w:w="5761" w:type="dxa"/>
            <w:tcBorders>
              <w:top w:val="single" w:sz="4" w:space="0" w:color="000000"/>
              <w:left w:val="single" w:sz="4" w:space="0" w:color="000000"/>
              <w:bottom w:val="single" w:sz="4" w:space="0" w:color="000000"/>
            </w:tcBorders>
          </w:tcPr>
          <w:p w:rsidR="00BD6A43" w:rsidRDefault="00BD6A43">
            <w:pPr>
              <w:pStyle w:val="TableParagraph"/>
              <w:spacing w:before="6" w:line="310" w:lineRule="atLeast"/>
              <w:ind w:left="117" w:right="236"/>
              <w:rPr>
                <w:sz w:val="24"/>
              </w:rPr>
            </w:pPr>
            <w:r>
              <w:rPr>
                <w:rFonts w:hint="eastAsia"/>
                <w:sz w:val="24"/>
              </w:rPr>
              <w:t>符合询价文件给定格式及内容，并加盖单位法人公章；报价文件正本中法定代表人资格证明书为原件。</w:t>
            </w:r>
          </w:p>
        </w:tc>
      </w:tr>
      <w:tr w:rsidR="00BD6A43">
        <w:trPr>
          <w:trHeight w:val="946"/>
          <w:jc w:val="center"/>
        </w:trPr>
        <w:tc>
          <w:tcPr>
            <w:tcW w:w="748" w:type="dxa"/>
            <w:vMerge/>
            <w:tcBorders>
              <w:right w:val="single" w:sz="4" w:space="0" w:color="000000"/>
            </w:tcBorders>
          </w:tcPr>
          <w:p w:rsidR="00BD6A43" w:rsidRDefault="00BD6A43">
            <w:pPr>
              <w:rPr>
                <w:sz w:val="2"/>
                <w:szCs w:val="2"/>
              </w:rPr>
            </w:pPr>
          </w:p>
        </w:tc>
        <w:tc>
          <w:tcPr>
            <w:tcW w:w="1133" w:type="dxa"/>
            <w:vMerge/>
            <w:tcBorders>
              <w:left w:val="single" w:sz="4" w:space="0" w:color="000000"/>
              <w:right w:val="single" w:sz="4" w:space="0" w:color="000000"/>
            </w:tcBorders>
          </w:tcPr>
          <w:p w:rsidR="00BD6A43" w:rsidRDefault="00BD6A43">
            <w:pPr>
              <w:rPr>
                <w:sz w:val="2"/>
                <w:szCs w:val="2"/>
              </w:rPr>
            </w:pPr>
          </w:p>
        </w:tc>
        <w:tc>
          <w:tcPr>
            <w:tcW w:w="1927" w:type="dxa"/>
            <w:vMerge w:val="restart"/>
            <w:tcBorders>
              <w:top w:val="single" w:sz="4" w:space="0" w:color="000000"/>
              <w:left w:val="single" w:sz="4" w:space="0" w:color="000000"/>
              <w:bottom w:val="single" w:sz="4" w:space="0" w:color="000000"/>
              <w:right w:val="single" w:sz="4" w:space="0" w:color="000000"/>
            </w:tcBorders>
          </w:tcPr>
          <w:p w:rsidR="00BD6A43" w:rsidRDefault="00BD6A43">
            <w:pPr>
              <w:pStyle w:val="TableParagraph"/>
              <w:spacing w:before="9"/>
              <w:rPr>
                <w:b/>
                <w:sz w:val="26"/>
              </w:rPr>
            </w:pPr>
          </w:p>
          <w:p w:rsidR="00BD6A43" w:rsidRDefault="00BD6A43">
            <w:pPr>
              <w:pStyle w:val="TableParagraph"/>
              <w:spacing w:line="242" w:lineRule="auto"/>
              <w:ind w:left="404" w:right="132" w:hanging="240"/>
              <w:rPr>
                <w:sz w:val="24"/>
              </w:rPr>
            </w:pPr>
            <w:r>
              <w:rPr>
                <w:rFonts w:hint="eastAsia"/>
                <w:sz w:val="24"/>
              </w:rPr>
              <w:t>法定代表人授权委托书</w:t>
            </w:r>
          </w:p>
        </w:tc>
        <w:tc>
          <w:tcPr>
            <w:tcW w:w="5761" w:type="dxa"/>
            <w:tcBorders>
              <w:top w:val="single" w:sz="4" w:space="0" w:color="000000"/>
              <w:left w:val="single" w:sz="4" w:space="0" w:color="000000"/>
              <w:bottom w:val="single" w:sz="4" w:space="0" w:color="000000"/>
            </w:tcBorders>
          </w:tcPr>
          <w:p w:rsidR="00BD6A43" w:rsidRDefault="00BD6A43">
            <w:pPr>
              <w:pStyle w:val="TableParagraph"/>
              <w:spacing w:before="6" w:line="310" w:lineRule="atLeast"/>
              <w:ind w:left="117" w:right="236"/>
              <w:jc w:val="both"/>
              <w:rPr>
                <w:sz w:val="24"/>
              </w:rPr>
            </w:pPr>
            <w:r>
              <w:rPr>
                <w:rFonts w:hint="eastAsia"/>
                <w:sz w:val="24"/>
              </w:rPr>
              <w:t>有法定代表人及其委托代理人亲笔签名或签章，并加盖单位法人公章；符合询价文件给定格式及内容；报价文件正本中法定代表人授权委托书为原件。</w:t>
            </w:r>
          </w:p>
        </w:tc>
      </w:tr>
      <w:tr w:rsidR="00BD6A43">
        <w:trPr>
          <w:trHeight w:val="633"/>
          <w:jc w:val="center"/>
        </w:trPr>
        <w:tc>
          <w:tcPr>
            <w:tcW w:w="748" w:type="dxa"/>
            <w:vMerge/>
            <w:tcBorders>
              <w:right w:val="single" w:sz="4" w:space="0" w:color="000000"/>
            </w:tcBorders>
          </w:tcPr>
          <w:p w:rsidR="00BD6A43" w:rsidRDefault="00BD6A43">
            <w:pPr>
              <w:rPr>
                <w:sz w:val="2"/>
                <w:szCs w:val="2"/>
              </w:rPr>
            </w:pPr>
          </w:p>
        </w:tc>
        <w:tc>
          <w:tcPr>
            <w:tcW w:w="1133" w:type="dxa"/>
            <w:vMerge/>
            <w:tcBorders>
              <w:left w:val="single" w:sz="4" w:space="0" w:color="000000"/>
              <w:right w:val="single" w:sz="4" w:space="0" w:color="000000"/>
            </w:tcBorders>
          </w:tcPr>
          <w:p w:rsidR="00BD6A43" w:rsidRDefault="00BD6A43">
            <w:pPr>
              <w:rPr>
                <w:sz w:val="2"/>
                <w:szCs w:val="2"/>
              </w:rPr>
            </w:pPr>
          </w:p>
        </w:tc>
        <w:tc>
          <w:tcPr>
            <w:tcW w:w="1927" w:type="dxa"/>
            <w:vMerge/>
            <w:tcBorders>
              <w:top w:val="nil"/>
              <w:left w:val="single" w:sz="4" w:space="0" w:color="000000"/>
              <w:bottom w:val="single" w:sz="4" w:space="0" w:color="000000"/>
              <w:right w:val="single" w:sz="4" w:space="0" w:color="000000"/>
            </w:tcBorders>
          </w:tcPr>
          <w:p w:rsidR="00BD6A43" w:rsidRDefault="00BD6A43">
            <w:pPr>
              <w:rPr>
                <w:sz w:val="2"/>
                <w:szCs w:val="2"/>
              </w:rPr>
            </w:pPr>
          </w:p>
        </w:tc>
        <w:tc>
          <w:tcPr>
            <w:tcW w:w="5761" w:type="dxa"/>
            <w:tcBorders>
              <w:top w:val="single" w:sz="4" w:space="0" w:color="000000"/>
              <w:left w:val="single" w:sz="4" w:space="0" w:color="000000"/>
              <w:bottom w:val="single" w:sz="4" w:space="0" w:color="000000"/>
            </w:tcBorders>
          </w:tcPr>
          <w:p w:rsidR="00BD6A43" w:rsidRDefault="00BD6A43">
            <w:pPr>
              <w:pStyle w:val="TableParagraph"/>
              <w:spacing w:before="6" w:line="310" w:lineRule="atLeast"/>
              <w:ind w:left="117" w:right="236"/>
              <w:rPr>
                <w:sz w:val="24"/>
              </w:rPr>
            </w:pPr>
            <w:r>
              <w:rPr>
                <w:rFonts w:hint="eastAsia"/>
                <w:sz w:val="24"/>
              </w:rPr>
              <w:t>注：报价文件（包括询价过程中的澄清、说明或者补正）由法定代表人签署的，不审查该项。</w:t>
            </w:r>
          </w:p>
        </w:tc>
      </w:tr>
      <w:tr w:rsidR="00BD6A43">
        <w:trPr>
          <w:trHeight w:val="518"/>
          <w:jc w:val="center"/>
        </w:trPr>
        <w:tc>
          <w:tcPr>
            <w:tcW w:w="748" w:type="dxa"/>
            <w:vMerge/>
            <w:tcBorders>
              <w:right w:val="single" w:sz="4" w:space="0" w:color="000000"/>
            </w:tcBorders>
          </w:tcPr>
          <w:p w:rsidR="00BD6A43" w:rsidRDefault="00BD6A43">
            <w:pPr>
              <w:rPr>
                <w:sz w:val="2"/>
                <w:szCs w:val="2"/>
              </w:rPr>
            </w:pPr>
          </w:p>
        </w:tc>
        <w:tc>
          <w:tcPr>
            <w:tcW w:w="1133" w:type="dxa"/>
            <w:vMerge/>
            <w:tcBorders>
              <w:left w:val="single" w:sz="4" w:space="0" w:color="000000"/>
              <w:right w:val="single" w:sz="4" w:space="0" w:color="000000"/>
            </w:tcBorders>
          </w:tcPr>
          <w:p w:rsidR="00BD6A43" w:rsidRDefault="00BD6A43">
            <w:pPr>
              <w:rPr>
                <w:sz w:val="2"/>
                <w:szCs w:val="2"/>
              </w:rPr>
            </w:pPr>
          </w:p>
        </w:tc>
        <w:tc>
          <w:tcPr>
            <w:tcW w:w="1927" w:type="dxa"/>
            <w:tcBorders>
              <w:top w:val="single" w:sz="4" w:space="0" w:color="000000"/>
              <w:left w:val="single" w:sz="4" w:space="0" w:color="000000"/>
              <w:bottom w:val="single" w:sz="4" w:space="0" w:color="000000"/>
              <w:right w:val="single" w:sz="4" w:space="0" w:color="000000"/>
            </w:tcBorders>
          </w:tcPr>
          <w:p w:rsidR="00BD6A43" w:rsidRDefault="00BD6A43">
            <w:pPr>
              <w:pStyle w:val="TableParagraph"/>
              <w:spacing w:before="105"/>
              <w:ind w:left="264" w:right="235"/>
              <w:jc w:val="center"/>
              <w:rPr>
                <w:sz w:val="24"/>
              </w:rPr>
            </w:pPr>
            <w:r>
              <w:rPr>
                <w:rFonts w:hint="eastAsia"/>
                <w:sz w:val="24"/>
              </w:rPr>
              <w:t>报价</w:t>
            </w:r>
          </w:p>
        </w:tc>
        <w:tc>
          <w:tcPr>
            <w:tcW w:w="5761" w:type="dxa"/>
            <w:tcBorders>
              <w:top w:val="single" w:sz="4" w:space="0" w:color="000000"/>
              <w:left w:val="single" w:sz="4" w:space="0" w:color="000000"/>
              <w:bottom w:val="single" w:sz="4" w:space="0" w:color="000000"/>
            </w:tcBorders>
          </w:tcPr>
          <w:p w:rsidR="00BD6A43" w:rsidRDefault="00BD6A43">
            <w:pPr>
              <w:pStyle w:val="TableParagraph"/>
              <w:spacing w:before="105"/>
              <w:ind w:left="117"/>
              <w:rPr>
                <w:sz w:val="24"/>
              </w:rPr>
            </w:pPr>
            <w:r>
              <w:rPr>
                <w:rFonts w:hint="eastAsia"/>
                <w:sz w:val="24"/>
              </w:rPr>
              <w:t>完整且只有一个有效报价</w:t>
            </w:r>
          </w:p>
        </w:tc>
      </w:tr>
      <w:tr w:rsidR="00BD6A43">
        <w:trPr>
          <w:trHeight w:val="519"/>
          <w:jc w:val="center"/>
        </w:trPr>
        <w:tc>
          <w:tcPr>
            <w:tcW w:w="748" w:type="dxa"/>
            <w:vMerge/>
            <w:tcBorders>
              <w:right w:val="single" w:sz="4" w:space="0" w:color="000000"/>
            </w:tcBorders>
          </w:tcPr>
          <w:p w:rsidR="00BD6A43" w:rsidRDefault="00BD6A43">
            <w:pPr>
              <w:rPr>
                <w:sz w:val="2"/>
                <w:szCs w:val="2"/>
              </w:rPr>
            </w:pPr>
          </w:p>
        </w:tc>
        <w:tc>
          <w:tcPr>
            <w:tcW w:w="1133" w:type="dxa"/>
            <w:vMerge/>
            <w:tcBorders>
              <w:left w:val="single" w:sz="4" w:space="0" w:color="000000"/>
              <w:right w:val="single" w:sz="4" w:space="0" w:color="000000"/>
            </w:tcBorders>
          </w:tcPr>
          <w:p w:rsidR="00BD6A43" w:rsidRDefault="00BD6A43">
            <w:pPr>
              <w:rPr>
                <w:sz w:val="2"/>
                <w:szCs w:val="2"/>
              </w:rPr>
            </w:pPr>
          </w:p>
        </w:tc>
        <w:tc>
          <w:tcPr>
            <w:tcW w:w="1927" w:type="dxa"/>
            <w:tcBorders>
              <w:top w:val="single" w:sz="4" w:space="0" w:color="000000"/>
              <w:left w:val="single" w:sz="4" w:space="0" w:color="000000"/>
              <w:bottom w:val="single" w:sz="4" w:space="0" w:color="000000"/>
              <w:right w:val="single" w:sz="4" w:space="0" w:color="000000"/>
            </w:tcBorders>
          </w:tcPr>
          <w:p w:rsidR="00BD6A43" w:rsidRDefault="00BD6A43">
            <w:pPr>
              <w:pStyle w:val="TableParagraph"/>
              <w:spacing w:before="80"/>
              <w:ind w:left="264" w:right="235"/>
              <w:jc w:val="center"/>
              <w:rPr>
                <w:sz w:val="24"/>
              </w:rPr>
            </w:pPr>
            <w:r>
              <w:rPr>
                <w:rFonts w:hint="eastAsia"/>
                <w:sz w:val="24"/>
              </w:rPr>
              <w:t>有效期</w:t>
            </w:r>
          </w:p>
        </w:tc>
        <w:tc>
          <w:tcPr>
            <w:tcW w:w="5761" w:type="dxa"/>
            <w:tcBorders>
              <w:top w:val="single" w:sz="4" w:space="0" w:color="000000"/>
              <w:left w:val="single" w:sz="4" w:space="0" w:color="000000"/>
              <w:bottom w:val="single" w:sz="4" w:space="0" w:color="000000"/>
            </w:tcBorders>
          </w:tcPr>
          <w:p w:rsidR="00BD6A43" w:rsidRDefault="00185254">
            <w:pPr>
              <w:pStyle w:val="TableParagraph"/>
              <w:spacing w:before="80"/>
              <w:ind w:left="117"/>
              <w:rPr>
                <w:sz w:val="24"/>
              </w:rPr>
            </w:pPr>
            <w:r w:rsidRPr="00185254">
              <w:rPr>
                <w:rFonts w:hint="eastAsia"/>
                <w:sz w:val="24"/>
              </w:rPr>
              <w:t>询价文件有效期“</w:t>
            </w:r>
            <w:r w:rsidRPr="00185254">
              <w:rPr>
                <w:sz w:val="24"/>
              </w:rPr>
              <w:t>60日历天”内</w:t>
            </w:r>
          </w:p>
        </w:tc>
      </w:tr>
      <w:tr w:rsidR="00BD6A43">
        <w:trPr>
          <w:trHeight w:val="477"/>
          <w:jc w:val="center"/>
        </w:trPr>
        <w:tc>
          <w:tcPr>
            <w:tcW w:w="748" w:type="dxa"/>
            <w:vMerge/>
            <w:tcBorders>
              <w:bottom w:val="single" w:sz="4" w:space="0" w:color="000000"/>
              <w:right w:val="single" w:sz="4" w:space="0" w:color="000000"/>
            </w:tcBorders>
          </w:tcPr>
          <w:p w:rsidR="00BD6A43" w:rsidRDefault="00BD6A43">
            <w:pPr>
              <w:rPr>
                <w:sz w:val="2"/>
                <w:szCs w:val="2"/>
              </w:rPr>
            </w:pPr>
          </w:p>
        </w:tc>
        <w:tc>
          <w:tcPr>
            <w:tcW w:w="1133" w:type="dxa"/>
            <w:vMerge/>
            <w:tcBorders>
              <w:left w:val="single" w:sz="4" w:space="0" w:color="000000"/>
              <w:bottom w:val="single" w:sz="4" w:space="0" w:color="000000"/>
              <w:right w:val="single" w:sz="4" w:space="0" w:color="000000"/>
            </w:tcBorders>
          </w:tcPr>
          <w:p w:rsidR="00BD6A43" w:rsidRDefault="00BD6A43">
            <w:pPr>
              <w:rPr>
                <w:sz w:val="2"/>
                <w:szCs w:val="2"/>
              </w:rPr>
            </w:pPr>
          </w:p>
        </w:tc>
        <w:tc>
          <w:tcPr>
            <w:tcW w:w="1927" w:type="dxa"/>
            <w:tcBorders>
              <w:top w:val="single" w:sz="4" w:space="0" w:color="000000"/>
              <w:left w:val="single" w:sz="4" w:space="0" w:color="000000"/>
              <w:bottom w:val="single" w:sz="4" w:space="0" w:color="000000"/>
              <w:right w:val="single" w:sz="4" w:space="0" w:color="000000"/>
            </w:tcBorders>
          </w:tcPr>
          <w:p w:rsidR="00BD6A43" w:rsidRDefault="00BD6A43">
            <w:pPr>
              <w:pStyle w:val="TableParagraph"/>
              <w:spacing w:before="80"/>
              <w:ind w:left="264" w:right="235"/>
              <w:jc w:val="center"/>
              <w:rPr>
                <w:sz w:val="24"/>
                <w:lang w:val="en-US"/>
              </w:rPr>
            </w:pPr>
            <w:r>
              <w:rPr>
                <w:rFonts w:hint="eastAsia"/>
                <w:bCs/>
                <w:sz w:val="24"/>
              </w:rPr>
              <w:t>响应</w:t>
            </w:r>
            <w:r>
              <w:rPr>
                <w:rFonts w:hint="eastAsia"/>
                <w:bCs/>
                <w:sz w:val="24"/>
                <w:lang w:val="en-US"/>
              </w:rPr>
              <w:t>性</w:t>
            </w:r>
          </w:p>
        </w:tc>
        <w:tc>
          <w:tcPr>
            <w:tcW w:w="5761" w:type="dxa"/>
            <w:tcBorders>
              <w:top w:val="single" w:sz="4" w:space="0" w:color="000000"/>
              <w:left w:val="single" w:sz="4" w:space="0" w:color="000000"/>
              <w:bottom w:val="single" w:sz="4" w:space="0" w:color="000000"/>
            </w:tcBorders>
          </w:tcPr>
          <w:p w:rsidR="00BD6A43" w:rsidRDefault="00BD6A43">
            <w:pPr>
              <w:pStyle w:val="TableParagraph"/>
              <w:spacing w:before="80"/>
              <w:ind w:left="117"/>
              <w:rPr>
                <w:sz w:val="24"/>
                <w:lang w:val="en-US"/>
              </w:rPr>
            </w:pPr>
            <w:proofErr w:type="gramStart"/>
            <w:r>
              <w:rPr>
                <w:rFonts w:hint="eastAsia"/>
                <w:sz w:val="24"/>
                <w:lang w:val="en-US"/>
              </w:rPr>
              <w:t>完全</w:t>
            </w:r>
            <w:r>
              <w:rPr>
                <w:rFonts w:hint="eastAsia"/>
                <w:sz w:val="24"/>
              </w:rPr>
              <w:t>响应</w:t>
            </w:r>
            <w:proofErr w:type="gramEnd"/>
            <w:r>
              <w:rPr>
                <w:rFonts w:hint="eastAsia"/>
                <w:sz w:val="24"/>
              </w:rPr>
              <w:t>询价文件的技术参数要求，</w:t>
            </w:r>
            <w:r>
              <w:rPr>
                <w:rFonts w:hint="eastAsia"/>
                <w:sz w:val="24"/>
                <w:lang w:val="en-US"/>
              </w:rPr>
              <w:t>无负偏离情况。</w:t>
            </w:r>
          </w:p>
        </w:tc>
      </w:tr>
      <w:tr w:rsidR="00BD6A43">
        <w:trPr>
          <w:trHeight w:val="465"/>
          <w:jc w:val="center"/>
        </w:trPr>
        <w:tc>
          <w:tcPr>
            <w:tcW w:w="748" w:type="dxa"/>
            <w:tcBorders>
              <w:top w:val="single" w:sz="4" w:space="0" w:color="000000"/>
              <w:left w:val="single" w:sz="12" w:space="0" w:color="auto"/>
              <w:bottom w:val="single" w:sz="12" w:space="0" w:color="auto"/>
              <w:right w:val="single" w:sz="4" w:space="0" w:color="auto"/>
            </w:tcBorders>
          </w:tcPr>
          <w:p w:rsidR="00BD6A43" w:rsidRDefault="00BD6A43">
            <w:pPr>
              <w:pStyle w:val="TableParagraph"/>
              <w:rPr>
                <w:b/>
              </w:rPr>
            </w:pPr>
          </w:p>
          <w:p w:rsidR="00BD6A43" w:rsidRDefault="00BD6A43">
            <w:pPr>
              <w:pStyle w:val="TableParagraph"/>
              <w:rPr>
                <w:b/>
              </w:rPr>
            </w:pPr>
          </w:p>
          <w:p w:rsidR="00BD6A43" w:rsidRDefault="00BD6A43">
            <w:pPr>
              <w:pStyle w:val="TableParagraph"/>
              <w:rPr>
                <w:b/>
              </w:rPr>
            </w:pPr>
          </w:p>
          <w:p w:rsidR="00BD6A43" w:rsidRDefault="00BD6A43">
            <w:pPr>
              <w:pStyle w:val="TableParagraph"/>
              <w:rPr>
                <w:b/>
                <w:sz w:val="21"/>
              </w:rPr>
            </w:pPr>
          </w:p>
          <w:p w:rsidR="00BD6A43" w:rsidRDefault="00BD6A43">
            <w:pPr>
              <w:pStyle w:val="TableParagraph"/>
              <w:ind w:left="242"/>
              <w:rPr>
                <w:sz w:val="2"/>
                <w:szCs w:val="2"/>
              </w:rPr>
            </w:pPr>
            <w:r>
              <w:rPr>
                <w:rFonts w:hint="eastAsia"/>
                <w:sz w:val="21"/>
              </w:rPr>
              <w:t>3.2</w:t>
            </w:r>
          </w:p>
        </w:tc>
        <w:tc>
          <w:tcPr>
            <w:tcW w:w="1133" w:type="dxa"/>
            <w:tcBorders>
              <w:top w:val="single" w:sz="4" w:space="0" w:color="000000"/>
              <w:left w:val="single" w:sz="4" w:space="0" w:color="auto"/>
              <w:bottom w:val="single" w:sz="12" w:space="0" w:color="auto"/>
              <w:right w:val="single" w:sz="4" w:space="0" w:color="auto"/>
            </w:tcBorders>
          </w:tcPr>
          <w:p w:rsidR="00BD6A43" w:rsidRDefault="00BD6A43">
            <w:pPr>
              <w:pStyle w:val="TableParagraph"/>
              <w:rPr>
                <w:b/>
                <w:sz w:val="24"/>
              </w:rPr>
            </w:pPr>
          </w:p>
          <w:p w:rsidR="00BD6A43" w:rsidRDefault="00BD6A43">
            <w:pPr>
              <w:pStyle w:val="TableParagraph"/>
              <w:rPr>
                <w:b/>
                <w:sz w:val="24"/>
              </w:rPr>
            </w:pPr>
          </w:p>
          <w:p w:rsidR="00BD6A43" w:rsidRDefault="00BD6A43">
            <w:pPr>
              <w:pStyle w:val="TableParagraph"/>
              <w:rPr>
                <w:b/>
                <w:sz w:val="24"/>
              </w:rPr>
            </w:pPr>
          </w:p>
          <w:p w:rsidR="00BD6A43" w:rsidRDefault="00BD6A43">
            <w:pPr>
              <w:pStyle w:val="TableParagraph"/>
              <w:spacing w:before="6"/>
              <w:rPr>
                <w:b/>
                <w:sz w:val="13"/>
              </w:rPr>
            </w:pPr>
          </w:p>
          <w:p w:rsidR="00BD6A43" w:rsidRDefault="00BD6A43">
            <w:pPr>
              <w:pStyle w:val="TableParagraph"/>
              <w:ind w:left="117"/>
              <w:rPr>
                <w:sz w:val="2"/>
                <w:szCs w:val="2"/>
              </w:rPr>
            </w:pPr>
            <w:r>
              <w:rPr>
                <w:rFonts w:hint="eastAsia"/>
                <w:sz w:val="24"/>
              </w:rPr>
              <w:t>价格评审</w:t>
            </w:r>
          </w:p>
        </w:tc>
        <w:tc>
          <w:tcPr>
            <w:tcW w:w="1927" w:type="dxa"/>
            <w:tcBorders>
              <w:top w:val="single" w:sz="4" w:space="0" w:color="000000"/>
              <w:left w:val="single" w:sz="4" w:space="0" w:color="auto"/>
              <w:bottom w:val="single" w:sz="12" w:space="0" w:color="auto"/>
              <w:right w:val="single" w:sz="4" w:space="0" w:color="auto"/>
            </w:tcBorders>
          </w:tcPr>
          <w:p w:rsidR="00BD6A43" w:rsidRDefault="00BD6A43">
            <w:pPr>
              <w:pStyle w:val="TableParagraph"/>
              <w:rPr>
                <w:b/>
                <w:sz w:val="24"/>
              </w:rPr>
            </w:pPr>
          </w:p>
          <w:p w:rsidR="00BD6A43" w:rsidRDefault="00BD6A43">
            <w:pPr>
              <w:pStyle w:val="TableParagraph"/>
              <w:rPr>
                <w:b/>
                <w:sz w:val="24"/>
              </w:rPr>
            </w:pPr>
          </w:p>
          <w:p w:rsidR="00BD6A43" w:rsidRDefault="00BD6A43">
            <w:pPr>
              <w:pStyle w:val="TableParagraph"/>
              <w:spacing w:before="15"/>
              <w:rPr>
                <w:b/>
                <w:sz w:val="28"/>
              </w:rPr>
            </w:pPr>
          </w:p>
          <w:p w:rsidR="00BD6A43" w:rsidRDefault="00BD6A43">
            <w:pPr>
              <w:pStyle w:val="TableParagraph"/>
              <w:spacing w:line="242" w:lineRule="auto"/>
              <w:ind w:left="117" w:right="180"/>
              <w:rPr>
                <w:sz w:val="24"/>
              </w:rPr>
            </w:pPr>
            <w:r>
              <w:rPr>
                <w:rFonts w:hint="eastAsia"/>
                <w:sz w:val="24"/>
              </w:rPr>
              <w:t>小微型企业产品、残疾人福利性单位产品、监狱企业产品</w:t>
            </w:r>
          </w:p>
        </w:tc>
        <w:tc>
          <w:tcPr>
            <w:tcW w:w="5761" w:type="dxa"/>
            <w:tcBorders>
              <w:top w:val="single" w:sz="4" w:space="0" w:color="000000"/>
              <w:left w:val="single" w:sz="4" w:space="0" w:color="auto"/>
              <w:bottom w:val="single" w:sz="12" w:space="0" w:color="auto"/>
              <w:right w:val="single" w:sz="12" w:space="0" w:color="auto"/>
            </w:tcBorders>
          </w:tcPr>
          <w:p w:rsidR="00BD6A43" w:rsidRDefault="00BD6A43">
            <w:pPr>
              <w:pStyle w:val="TableParagraph"/>
              <w:spacing w:before="9" w:line="242" w:lineRule="auto"/>
              <w:ind w:left="117" w:right="236"/>
              <w:rPr>
                <w:sz w:val="24"/>
              </w:rPr>
            </w:pPr>
            <w:r>
              <w:rPr>
                <w:rFonts w:hint="eastAsia"/>
                <w:sz w:val="24"/>
              </w:rPr>
              <w:t>对小微型企业产品、残疾人福利性单位产品、监狱企业产品，在评审时将按以下标准进行价格扣除，经价格扣除后的最后报价为评审价：</w:t>
            </w:r>
          </w:p>
          <w:p w:rsidR="00BD6A43" w:rsidRDefault="00BD6A43">
            <w:pPr>
              <w:pStyle w:val="TableParagraph"/>
              <w:numPr>
                <w:ilvl w:val="0"/>
                <w:numId w:val="9"/>
              </w:numPr>
              <w:tabs>
                <w:tab w:val="left" w:pos="418"/>
              </w:tabs>
              <w:spacing w:before="3"/>
              <w:ind w:hanging="301"/>
              <w:rPr>
                <w:sz w:val="24"/>
              </w:rPr>
            </w:pPr>
            <w:r>
              <w:rPr>
                <w:rFonts w:hint="eastAsia"/>
                <w:sz w:val="24"/>
              </w:rPr>
              <w:t>价格扣除计算公式为：</w:t>
            </w:r>
          </w:p>
          <w:p w:rsidR="00BD6A43" w:rsidRDefault="00BD6A43">
            <w:pPr>
              <w:pStyle w:val="TableParagraph"/>
              <w:spacing w:before="4"/>
              <w:ind w:firstLineChars="200" w:firstLine="480"/>
              <w:rPr>
                <w:sz w:val="24"/>
              </w:rPr>
            </w:pPr>
            <w:r>
              <w:rPr>
                <w:rFonts w:hint="eastAsia"/>
                <w:sz w:val="24"/>
              </w:rPr>
              <w:t>评审价＝最后报价×（1-J×P）</w:t>
            </w:r>
          </w:p>
          <w:p w:rsidR="00BD6A43" w:rsidRDefault="00BD6A43">
            <w:pPr>
              <w:pStyle w:val="TableParagraph"/>
              <w:spacing w:before="5"/>
              <w:ind w:left="117"/>
              <w:rPr>
                <w:sz w:val="24"/>
              </w:rPr>
            </w:pPr>
            <w:r>
              <w:rPr>
                <w:rFonts w:hint="eastAsia"/>
                <w:sz w:val="24"/>
              </w:rPr>
              <w:t>J：小微型企业产品、残疾人福利性单位产品、监狱企业产品扣除幅度；</w:t>
            </w:r>
          </w:p>
          <w:p w:rsidR="00BD6A43" w:rsidRDefault="00BD6A43">
            <w:pPr>
              <w:pStyle w:val="TableParagraph"/>
              <w:tabs>
                <w:tab w:val="left" w:pos="756"/>
              </w:tabs>
              <w:spacing w:before="4" w:line="242" w:lineRule="auto"/>
              <w:ind w:left="117" w:right="77"/>
              <w:rPr>
                <w:sz w:val="24"/>
              </w:rPr>
            </w:pPr>
            <w:r>
              <w:rPr>
                <w:rFonts w:hint="eastAsia"/>
                <w:sz w:val="24"/>
              </w:rPr>
              <w:t>P：符合小微型企业产品、残疾人福利性单位产品、监狱企业产品价格扣除条件的产品预算占项目总预算（或分包预算）的百分比。</w:t>
            </w:r>
          </w:p>
          <w:p w:rsidR="00BD6A43" w:rsidRDefault="00BD6A43">
            <w:pPr>
              <w:pStyle w:val="TableParagraph"/>
              <w:numPr>
                <w:ilvl w:val="0"/>
                <w:numId w:val="9"/>
              </w:numPr>
              <w:tabs>
                <w:tab w:val="left" w:pos="418"/>
              </w:tabs>
              <w:spacing w:before="3"/>
              <w:ind w:hanging="301"/>
              <w:rPr>
                <w:sz w:val="24"/>
              </w:rPr>
            </w:pPr>
            <w:r>
              <w:rPr>
                <w:rFonts w:hint="eastAsia"/>
                <w:sz w:val="24"/>
              </w:rPr>
              <w:t>价格扣除幅度J：</w:t>
            </w:r>
            <w:r>
              <w:rPr>
                <w:rFonts w:hint="eastAsia"/>
                <w:sz w:val="24"/>
                <w:lang w:val="en-US"/>
              </w:rPr>
              <w:t>10</w:t>
            </w:r>
            <w:r>
              <w:rPr>
                <w:rFonts w:hint="eastAsia"/>
                <w:sz w:val="24"/>
              </w:rPr>
              <w:t>%。</w:t>
            </w:r>
          </w:p>
          <w:p w:rsidR="00BD6A43" w:rsidRDefault="00BD6A43">
            <w:pPr>
              <w:pStyle w:val="TableParagraph"/>
              <w:spacing w:before="2" w:line="310" w:lineRule="atLeast"/>
              <w:ind w:left="117" w:right="236"/>
              <w:jc w:val="both"/>
              <w:rPr>
                <w:sz w:val="24"/>
              </w:rPr>
            </w:pPr>
            <w:r>
              <w:rPr>
                <w:rFonts w:hint="eastAsia"/>
                <w:sz w:val="24"/>
              </w:rPr>
              <w:t>价格扣除注意事项：若货物为小微型企业产品、残疾人福利性单位产品、监狱企业产品，请在备注栏中标明并同时提供小微型企业、残疾人福利性单位、监狱企业声明函，经询价小组核实方可获得价格扣除。</w:t>
            </w:r>
          </w:p>
        </w:tc>
      </w:tr>
    </w:tbl>
    <w:p w:rsidR="00BD6A43" w:rsidRDefault="00BD6A43">
      <w:pPr>
        <w:rPr>
          <w:lang w:val="en-US"/>
        </w:rPr>
      </w:pPr>
    </w:p>
    <w:p w:rsidR="00B832B9" w:rsidRDefault="00B832B9" w:rsidP="00B832B9">
      <w:pPr>
        <w:pStyle w:val="a0"/>
        <w:rPr>
          <w:lang w:val="en-US"/>
        </w:rPr>
      </w:pPr>
    </w:p>
    <w:p w:rsidR="00A860CC" w:rsidRPr="00A860CC" w:rsidRDefault="00A860CC" w:rsidP="00A860CC">
      <w:pPr>
        <w:rPr>
          <w:lang w:val="en-US"/>
        </w:rPr>
      </w:pPr>
      <w:r>
        <w:rPr>
          <w:rFonts w:hint="eastAsia"/>
          <w:lang w:val="en-US"/>
        </w:rPr>
        <w:t>.</w:t>
      </w:r>
    </w:p>
    <w:p w:rsidR="00B832B9" w:rsidRPr="00B832B9" w:rsidRDefault="00B832B9" w:rsidP="00B832B9">
      <w:pPr>
        <w:rPr>
          <w:lang w:val="en-US"/>
        </w:rPr>
      </w:pPr>
    </w:p>
    <w:p w:rsidR="00BD6A43" w:rsidRPr="004B7308" w:rsidRDefault="00BD6A43" w:rsidP="004B7308">
      <w:pPr>
        <w:spacing w:line="360" w:lineRule="auto"/>
        <w:rPr>
          <w:b/>
        </w:rPr>
      </w:pPr>
      <w:r w:rsidRPr="004B7308">
        <w:rPr>
          <w:rFonts w:hint="eastAsia"/>
          <w:b/>
        </w:rPr>
        <w:t>1.评审方法</w:t>
      </w:r>
    </w:p>
    <w:p w:rsidR="00BD6A43" w:rsidRPr="004B7308" w:rsidRDefault="00BD6A43" w:rsidP="004B7308">
      <w:pPr>
        <w:spacing w:line="360" w:lineRule="auto"/>
      </w:pPr>
      <w:r w:rsidRPr="004B7308">
        <w:rPr>
          <w:rFonts w:hint="eastAsia"/>
        </w:rPr>
        <w:t>询价小组根据供应商的报价文件，在全部满足询价文件初步评审要求，质量和服务均能满足采购文件实质性报价要求的供应商中，按照单项设备报价由低到高的顺序确定成交供应商，供应商可多个</w:t>
      </w:r>
      <w:r w:rsidR="00311566">
        <w:rPr>
          <w:rFonts w:hint="eastAsia"/>
        </w:rPr>
        <w:t>标段</w:t>
      </w:r>
      <w:r w:rsidRPr="004B7308">
        <w:rPr>
          <w:rFonts w:hint="eastAsia"/>
        </w:rPr>
        <w:t>中标。</w:t>
      </w:r>
    </w:p>
    <w:p w:rsidR="00BD6A43" w:rsidRPr="004B7308" w:rsidRDefault="00BD6A43" w:rsidP="004B7308">
      <w:pPr>
        <w:spacing w:line="360" w:lineRule="auto"/>
        <w:rPr>
          <w:b/>
        </w:rPr>
      </w:pPr>
      <w:bookmarkStart w:id="96" w:name="_bookmark58"/>
      <w:bookmarkEnd w:id="96"/>
      <w:r w:rsidRPr="004B7308">
        <w:rPr>
          <w:rFonts w:hint="eastAsia"/>
          <w:b/>
        </w:rPr>
        <w:t>2.初步评审标准</w:t>
      </w:r>
    </w:p>
    <w:p w:rsidR="00BD6A43" w:rsidRPr="004B7308" w:rsidRDefault="00BD6A43" w:rsidP="004B7308">
      <w:pPr>
        <w:spacing w:line="360" w:lineRule="auto"/>
      </w:pPr>
      <w:r w:rsidRPr="004B7308">
        <w:rPr>
          <w:rFonts w:hint="eastAsia"/>
        </w:rPr>
        <w:t>2.1资格评审标准：依据法律法规和询价文件的规定，对报价文件中的资格证明等进行审查，以确定供应商是否具备资格；见“初步评审标准前附表”。</w:t>
      </w:r>
    </w:p>
    <w:p w:rsidR="00BD6A43" w:rsidRPr="004B7308" w:rsidRDefault="00BD6A43" w:rsidP="004B7308">
      <w:pPr>
        <w:spacing w:line="360" w:lineRule="auto"/>
      </w:pPr>
      <w:r w:rsidRPr="004B7308">
        <w:rPr>
          <w:rFonts w:hint="eastAsia"/>
        </w:rPr>
        <w:t>2.2符合性评审标准：依据询价</w:t>
      </w:r>
      <w:r w:rsidR="006F74E6">
        <w:rPr>
          <w:rFonts w:hint="eastAsia"/>
        </w:rPr>
        <w:t>文件的规定对报价文件进行审查，以确定是否对询价文件的实质性要求做</w:t>
      </w:r>
      <w:r w:rsidRPr="004B7308">
        <w:rPr>
          <w:rFonts w:hint="eastAsia"/>
        </w:rPr>
        <w:t>出报价；见“初步评审标准前附表”。</w:t>
      </w:r>
    </w:p>
    <w:p w:rsidR="00BD6A43" w:rsidRPr="004B7308" w:rsidRDefault="00BD6A43" w:rsidP="004B7308">
      <w:pPr>
        <w:spacing w:line="360" w:lineRule="auto"/>
        <w:rPr>
          <w:b/>
        </w:rPr>
      </w:pPr>
      <w:bookmarkStart w:id="97" w:name="_bookmark59"/>
      <w:bookmarkEnd w:id="97"/>
      <w:r w:rsidRPr="004B7308">
        <w:rPr>
          <w:rFonts w:hint="eastAsia"/>
          <w:b/>
        </w:rPr>
        <w:t>3.评审程序</w:t>
      </w:r>
    </w:p>
    <w:p w:rsidR="00BD6A43" w:rsidRPr="004B7308" w:rsidRDefault="00BD6A43" w:rsidP="004B7308">
      <w:pPr>
        <w:spacing w:line="360" w:lineRule="auto"/>
      </w:pPr>
      <w:bookmarkStart w:id="98" w:name="_bookmark60"/>
      <w:bookmarkEnd w:id="98"/>
      <w:r w:rsidRPr="004B7308">
        <w:rPr>
          <w:rFonts w:hint="eastAsia"/>
        </w:rPr>
        <w:t>3.1初步评审</w:t>
      </w:r>
    </w:p>
    <w:p w:rsidR="00BD6A43" w:rsidRPr="004B7308" w:rsidRDefault="00BD6A43" w:rsidP="004B7308">
      <w:pPr>
        <w:spacing w:line="360" w:lineRule="auto"/>
      </w:pPr>
      <w:r w:rsidRPr="004B7308">
        <w:rPr>
          <w:rFonts w:hint="eastAsia"/>
        </w:rPr>
        <w:t>3.1.1询价小组依据本章第2.1项、第2.2项规定的标准对报价文件进行初步评审。有一项不符合评审标准的，不再参与价格评审。</w:t>
      </w:r>
    </w:p>
    <w:p w:rsidR="00BD6A43" w:rsidRPr="004B7308" w:rsidRDefault="00BD6A43" w:rsidP="004B7308">
      <w:pPr>
        <w:spacing w:line="360" w:lineRule="auto"/>
      </w:pPr>
      <w:r w:rsidRPr="004B7308">
        <w:rPr>
          <w:rFonts w:hint="eastAsia"/>
        </w:rPr>
        <w:t>3.1.2供应商有以下情形之一的，取消其资格：</w:t>
      </w:r>
    </w:p>
    <w:p w:rsidR="00BD6A43" w:rsidRPr="004B7308" w:rsidRDefault="00BD6A43" w:rsidP="004B7308">
      <w:pPr>
        <w:spacing w:line="360" w:lineRule="auto"/>
      </w:pPr>
      <w:r w:rsidRPr="004B7308">
        <w:rPr>
          <w:rFonts w:hint="eastAsia"/>
        </w:rPr>
        <w:t>（1）串通报价或弄虚作假或有其他违法行为的；</w:t>
      </w:r>
    </w:p>
    <w:p w:rsidR="00BD6A43" w:rsidRPr="004B7308" w:rsidRDefault="00BD6A43" w:rsidP="004B7308">
      <w:pPr>
        <w:spacing w:line="360" w:lineRule="auto"/>
      </w:pPr>
      <w:r w:rsidRPr="004B7308">
        <w:rPr>
          <w:rFonts w:hint="eastAsia"/>
        </w:rPr>
        <w:t>（2）不按询价小组要求澄清、说明或补正的。</w:t>
      </w:r>
    </w:p>
    <w:p w:rsidR="00BD6A43" w:rsidRPr="004B7308" w:rsidRDefault="00BD6A43" w:rsidP="004B7308">
      <w:pPr>
        <w:spacing w:line="360" w:lineRule="auto"/>
      </w:pPr>
      <w:r w:rsidRPr="004B7308">
        <w:rPr>
          <w:rFonts w:hint="eastAsia"/>
        </w:rPr>
        <w:t>3.1.3报价文件如果出现计算或表达上的错误，修正错误的原则如下：</w:t>
      </w:r>
    </w:p>
    <w:p w:rsidR="00BD6A43" w:rsidRPr="004B7308" w:rsidRDefault="00BD6A43" w:rsidP="004B7308">
      <w:pPr>
        <w:spacing w:line="360" w:lineRule="auto"/>
      </w:pPr>
      <w:r w:rsidRPr="004B7308">
        <w:rPr>
          <w:rFonts w:hint="eastAsia"/>
        </w:rPr>
        <w:t>（1）报价的大写金额和小写金额不一致的，以大写金额为准；</w:t>
      </w:r>
    </w:p>
    <w:p w:rsidR="00BD6A43" w:rsidRPr="004B7308" w:rsidRDefault="00BD6A43" w:rsidP="004B7308">
      <w:pPr>
        <w:spacing w:line="360" w:lineRule="auto"/>
      </w:pPr>
      <w:r w:rsidRPr="004B7308">
        <w:rPr>
          <w:rFonts w:hint="eastAsia"/>
        </w:rPr>
        <w:t>（2）总价金额与按单价汇总金额不一致的，以单价金额计算结果为准；</w:t>
      </w:r>
    </w:p>
    <w:p w:rsidR="00BD6A43" w:rsidRPr="004B7308" w:rsidRDefault="00BD6A43" w:rsidP="004B7308">
      <w:pPr>
        <w:spacing w:line="360" w:lineRule="auto"/>
      </w:pPr>
      <w:r w:rsidRPr="004B7308">
        <w:rPr>
          <w:rFonts w:hint="eastAsia"/>
        </w:rPr>
        <w:t>（3）单价金额小数点有明显错位的，应以总价为准，并修改单价；</w:t>
      </w:r>
    </w:p>
    <w:p w:rsidR="00BD6A43" w:rsidRPr="004B7308" w:rsidRDefault="00BD6A43" w:rsidP="004B7308">
      <w:pPr>
        <w:spacing w:line="360" w:lineRule="auto"/>
      </w:pPr>
      <w:r w:rsidRPr="004B7308">
        <w:rPr>
          <w:rFonts w:hint="eastAsia"/>
        </w:rPr>
        <w:t>（4）对不同文字文本报价文件的解释发生异议的，以中文文本为准。</w:t>
      </w:r>
    </w:p>
    <w:p w:rsidR="00BD6A43" w:rsidRPr="004B7308" w:rsidRDefault="00BD6A43" w:rsidP="004B7308">
      <w:pPr>
        <w:spacing w:line="360" w:lineRule="auto"/>
      </w:pPr>
      <w:r w:rsidRPr="004B7308">
        <w:rPr>
          <w:rFonts w:hint="eastAsia"/>
        </w:rPr>
        <w:t>（5）按上述修正错误的原则及方法调整或修正报价文件的报价，供应商同意后，调整后的报价对</w:t>
      </w:r>
      <w:proofErr w:type="gramStart"/>
      <w:r w:rsidRPr="004B7308">
        <w:rPr>
          <w:rFonts w:hint="eastAsia"/>
        </w:rPr>
        <w:t>供应商起约束</w:t>
      </w:r>
      <w:proofErr w:type="gramEnd"/>
      <w:r w:rsidRPr="004B7308">
        <w:rPr>
          <w:rFonts w:hint="eastAsia"/>
        </w:rPr>
        <w:t>作用。</w:t>
      </w:r>
    </w:p>
    <w:p w:rsidR="00BD6A43" w:rsidRPr="004B7308" w:rsidRDefault="00BD6A43" w:rsidP="004B7308">
      <w:pPr>
        <w:spacing w:line="360" w:lineRule="auto"/>
      </w:pPr>
      <w:bookmarkStart w:id="99" w:name="_bookmark61"/>
      <w:bookmarkEnd w:id="99"/>
      <w:r w:rsidRPr="004B7308">
        <w:rPr>
          <w:rFonts w:hint="eastAsia"/>
        </w:rPr>
        <w:t>3.2价格评审</w:t>
      </w:r>
    </w:p>
    <w:p w:rsidR="00BD6A43" w:rsidRPr="004B7308" w:rsidRDefault="00BD6A43" w:rsidP="004B7308">
      <w:pPr>
        <w:spacing w:line="360" w:lineRule="auto"/>
      </w:pPr>
      <w:r w:rsidRPr="004B7308">
        <w:rPr>
          <w:rFonts w:hint="eastAsia"/>
        </w:rPr>
        <w:t>3.2.1按询价文件中规定的评审方法和标准，对资格性评审和符合性评审合格的供应商的报价文件进行商务和技术评估，综合比较与评价出满足询价文件商务、技术要求的供应商。</w:t>
      </w:r>
    </w:p>
    <w:p w:rsidR="00BD6A43" w:rsidRPr="004B7308" w:rsidRDefault="00BD6A43" w:rsidP="004B7308">
      <w:pPr>
        <w:spacing w:line="360" w:lineRule="auto"/>
      </w:pPr>
      <w:r w:rsidRPr="004B7308">
        <w:rPr>
          <w:rFonts w:hint="eastAsia"/>
        </w:rPr>
        <w:t>3.2.2询价小组在对报价文件的有效性、完整性和报价程度进行审查时，可以要求供应商对报价文件中含义不明确、同类问题表述不一致或者有明显文字和计算错误的内容等</w:t>
      </w:r>
      <w:r w:rsidR="006F74E6">
        <w:rPr>
          <w:rFonts w:hint="eastAsia"/>
        </w:rPr>
        <w:t>做</w:t>
      </w:r>
      <w:r w:rsidRPr="004B7308">
        <w:rPr>
          <w:rFonts w:hint="eastAsia"/>
        </w:rPr>
        <w:t>出必要的澄清、说明或者更正。供应商的澄清、说明或者更正不得超出报价文件的范围或者改变报价文件的实质性内容。询价小组不接受供应商主动提出的澄清、说明或补正。</w:t>
      </w:r>
    </w:p>
    <w:p w:rsidR="00BD6A43" w:rsidRPr="004B7308" w:rsidRDefault="00BD6A43" w:rsidP="004B7308">
      <w:pPr>
        <w:spacing w:line="360" w:lineRule="auto"/>
      </w:pPr>
      <w:r w:rsidRPr="004B7308">
        <w:rPr>
          <w:rFonts w:hint="eastAsia"/>
        </w:rPr>
        <w:t>3.2.3供应商的书面澄清、说明和补正属于报价文件的组成部分。</w:t>
      </w:r>
    </w:p>
    <w:p w:rsidR="00BD6A43" w:rsidRPr="004B7308" w:rsidRDefault="00BD6A43" w:rsidP="004B7308">
      <w:pPr>
        <w:spacing w:line="360" w:lineRule="auto"/>
      </w:pPr>
      <w:r w:rsidRPr="004B7308">
        <w:rPr>
          <w:rFonts w:hint="eastAsia"/>
        </w:rPr>
        <w:t>3.3评审结果</w:t>
      </w:r>
    </w:p>
    <w:p w:rsidR="00BD6A43" w:rsidRPr="004B7308" w:rsidRDefault="00BD6A43" w:rsidP="004B7308">
      <w:pPr>
        <w:spacing w:line="360" w:lineRule="auto"/>
      </w:pPr>
      <w:r w:rsidRPr="004B7308">
        <w:rPr>
          <w:rFonts w:hint="eastAsia"/>
        </w:rPr>
        <w:t>询价小组从质量和服务均能满足采购文件实质性报价要求的供应商中，按照</w:t>
      </w:r>
      <w:r w:rsidR="00F26E84" w:rsidRPr="004B7308">
        <w:rPr>
          <w:rFonts w:hint="eastAsia"/>
        </w:rPr>
        <w:t>标段</w:t>
      </w:r>
      <w:r w:rsidRPr="004B7308">
        <w:rPr>
          <w:rFonts w:hint="eastAsia"/>
        </w:rPr>
        <w:t>报价由低到高的顺序确定成交供应商，并编写评审报告。</w:t>
      </w:r>
    </w:p>
    <w:sectPr w:rsidR="00BD6A43" w:rsidRPr="004B7308">
      <w:footerReference w:type="default" r:id="rId11"/>
      <w:pgSz w:w="11910" w:h="16840"/>
      <w:pgMar w:top="964" w:right="964" w:bottom="964" w:left="1134" w:header="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286" w:rsidRDefault="00E84286">
      <w:r>
        <w:separator/>
      </w:r>
    </w:p>
  </w:endnote>
  <w:endnote w:type="continuationSeparator" w:id="0">
    <w:p w:rsidR="00E84286" w:rsidRDefault="00E8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C9" w:rsidRDefault="008101C9">
    <w:pPr>
      <w:pStyle w:val="a0"/>
      <w:spacing w:line="14" w:lineRule="auto"/>
      <w:rPr>
        <w:sz w:val="12"/>
      </w:rPr>
    </w:pPr>
    <w:r>
      <w:rPr>
        <w:noProof/>
        <w:lang w:val="en-US" w:bidi="ar-SA"/>
      </w:rPr>
      <mc:AlternateContent>
        <mc:Choice Requires="wps">
          <w:drawing>
            <wp:anchor distT="0" distB="0" distL="114300" distR="114300" simplePos="0" relativeHeight="251658240" behindDoc="0" locked="0" layoutInCell="1" allowOverlap="1" wp14:anchorId="3BC97A58" wp14:editId="3B6760E7">
              <wp:simplePos x="0" y="0"/>
              <wp:positionH relativeFrom="margin">
                <wp:align>center</wp:align>
              </wp:positionH>
              <wp:positionV relativeFrom="page">
                <wp:posOffset>10120630</wp:posOffset>
              </wp:positionV>
              <wp:extent cx="165100" cy="15240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52400"/>
                      </a:xfrm>
                      <a:prstGeom prst="rect">
                        <a:avLst/>
                      </a:prstGeom>
                      <a:noFill/>
                      <a:ln>
                        <a:noFill/>
                      </a:ln>
                    </wps:spPr>
                    <wps:txbx>
                      <w:txbxContent>
                        <w:p w:rsidR="008101C9" w:rsidRDefault="008101C9">
                          <w:pPr>
                            <w:spacing w:before="12"/>
                            <w:ind w:left="40"/>
                            <w:rPr>
                              <w:rFonts w:ascii="Times New Roman"/>
                              <w:sz w:val="18"/>
                            </w:rPr>
                          </w:pPr>
                          <w:r>
                            <w:fldChar w:fldCharType="begin"/>
                          </w:r>
                          <w:r>
                            <w:rPr>
                              <w:rFonts w:ascii="Times New Roman"/>
                              <w:sz w:val="18"/>
                            </w:rPr>
                            <w:instrText xml:space="preserve"> PAGE </w:instrText>
                          </w:r>
                          <w:r>
                            <w:fldChar w:fldCharType="separate"/>
                          </w:r>
                          <w:r w:rsidR="001C4503">
                            <w:rPr>
                              <w:rFonts w:ascii="Times New Roman"/>
                              <w:noProof/>
                              <w:sz w:val="18"/>
                            </w:rPr>
                            <w:t>10</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3BC97A58" id="_x0000_t202" coordsize="21600,21600" o:spt="202" path="m,l,21600r21600,l21600,xe">
              <v:stroke joinstyle="miter"/>
              <v:path gradientshapeok="t" o:connecttype="rect"/>
            </v:shapetype>
            <v:shape id="文本框 1" o:spid="_x0000_s1026" type="#_x0000_t202" style="position:absolute;margin-left:0;margin-top:796.9pt;width:13pt;height:1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" filled="f" stroked="f">
              <v:path arrowok="t"/>
              <v:textbox inset="0,0,0,0">
                <w:txbxContent>
                  <w:p w:rsidR="008101C9" w:rsidRDefault="008101C9">
                    <w:pPr>
                      <w:spacing w:before="12"/>
                      <w:ind w:left="40"/>
                      <w:rPr>
                        <w:rFonts w:ascii="Times New Roman"/>
                        <w:sz w:val="18"/>
                      </w:rPr>
                    </w:pPr>
                    <w:r>
                      <w:fldChar w:fldCharType="begin"/>
                    </w:r>
                    <w:r>
                      <w:rPr>
                        <w:rFonts w:ascii="Times New Roman"/>
                        <w:sz w:val="18"/>
                      </w:rPr>
                      <w:instrText xml:space="preserve"> PAGE </w:instrText>
                    </w:r>
                    <w:r>
                      <w:fldChar w:fldCharType="separate"/>
                    </w:r>
                    <w:r w:rsidR="001C4503">
                      <w:rPr>
                        <w:rFonts w:ascii="Times New Roman"/>
                        <w:noProof/>
                        <w:sz w:val="18"/>
                      </w:rPr>
                      <w:t>10</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C9" w:rsidRDefault="008101C9">
    <w:pPr>
      <w:pStyle w:val="a7"/>
      <w:ind w:right="360"/>
      <w:jc w:val="right"/>
    </w:pPr>
    <w:r>
      <w:rPr>
        <w:noProof/>
        <w:lang w:val="en-US" w:bidi="ar-SA"/>
      </w:rPr>
      <mc:AlternateContent>
        <mc:Choice Requires="wps">
          <w:drawing>
            <wp:anchor distT="0" distB="0" distL="114300" distR="114300" simplePos="0" relativeHeight="251660288" behindDoc="0" locked="0" layoutInCell="1" allowOverlap="1" wp14:anchorId="07FD5D15" wp14:editId="1DE895F8">
              <wp:simplePos x="0" y="0"/>
              <wp:positionH relativeFrom="margin">
                <wp:align>center</wp:align>
              </wp:positionH>
              <wp:positionV relativeFrom="page">
                <wp:posOffset>10120630</wp:posOffset>
              </wp:positionV>
              <wp:extent cx="114935" cy="147955"/>
              <wp:effectExtent l="4445" t="0" r="4445"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1C9" w:rsidRDefault="008101C9">
                          <w:pPr>
                            <w:pStyle w:val="a7"/>
                            <w:rPr>
                              <w:rStyle w:val="aa"/>
                            </w:rPr>
                          </w:pPr>
                          <w:r>
                            <w:fldChar w:fldCharType="begin"/>
                          </w:r>
                          <w:r>
                            <w:rPr>
                              <w:rStyle w:val="aa"/>
                            </w:rPr>
                            <w:instrText xml:space="preserve">PAGE  </w:instrText>
                          </w:r>
                          <w:r>
                            <w:fldChar w:fldCharType="separate"/>
                          </w:r>
                          <w:r w:rsidR="001C4503">
                            <w:rPr>
                              <w:rStyle w:val="aa"/>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D5D15" id="_x0000_t202" coordsize="21600,21600" o:spt="202" path="m,l,21600r21600,l21600,xe">
              <v:stroke joinstyle="miter"/>
              <v:path gradientshapeok="t" o:connecttype="rect"/>
            </v:shapetype>
            <v:shape id="文本框 6" o:spid="_x0000_s1027" type="#_x0000_t202" style="position:absolute;left:0;text-align:left;margin-left:0;margin-top:796.9pt;width:9.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" filled="f" stroked="f">
              <v:textbox style="mso-fit-shape-to-text:t" inset="0,0,0,0">
                <w:txbxContent>
                  <w:p w:rsidR="008101C9" w:rsidRDefault="008101C9">
                    <w:pPr>
                      <w:pStyle w:val="a7"/>
                      <w:rPr>
                        <w:rStyle w:val="aa"/>
                      </w:rPr>
                    </w:pPr>
                    <w:r>
                      <w:fldChar w:fldCharType="begin"/>
                    </w:r>
                    <w:r>
                      <w:rPr>
                        <w:rStyle w:val="aa"/>
                      </w:rPr>
                      <w:instrText xml:space="preserve">PAGE  </w:instrText>
                    </w:r>
                    <w:r>
                      <w:fldChar w:fldCharType="separate"/>
                    </w:r>
                    <w:r w:rsidR="001C4503">
                      <w:rPr>
                        <w:rStyle w:val="aa"/>
                        <w:noProof/>
                      </w:rPr>
                      <w:t>24</w:t>
                    </w:r>
                    <w:r>
                      <w:fldChar w:fldCharType="end"/>
                    </w:r>
                  </w:p>
                </w:txbxContent>
              </v:textbox>
              <w10:wrap anchorx="margin" anchory="page"/>
            </v:shape>
          </w:pict>
        </mc:Fallback>
      </mc:AlternateContent>
    </w:r>
    <w:r>
      <w:rPr>
        <w:noProof/>
        <w:lang w:val="en-US" w:bidi="ar-SA"/>
      </w:rPr>
      <mc:AlternateContent>
        <mc:Choice Requires="wps">
          <w:drawing>
            <wp:anchor distT="0" distB="0" distL="0" distR="0" simplePos="0" relativeHeight="251659264" behindDoc="0" locked="0" layoutInCell="1" allowOverlap="1" wp14:anchorId="7ECE0C6D" wp14:editId="41BFC0C9">
              <wp:simplePos x="0" y="0"/>
              <wp:positionH relativeFrom="margin">
                <wp:posOffset>0</wp:posOffset>
              </wp:positionH>
              <wp:positionV relativeFrom="paragraph">
                <wp:posOffset>26035</wp:posOffset>
              </wp:positionV>
              <wp:extent cx="140970" cy="220980"/>
              <wp:effectExtent l="0" t="0" r="0" b="0"/>
              <wp:wrapSquare wrapText="bothSides"/>
              <wp:docPr id="5"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220980"/>
                      </a:xfrm>
                      <a:prstGeom prst="rect">
                        <a:avLst/>
                      </a:prstGeom>
                      <a:noFill/>
                      <a:ln w="9525">
                        <a:noFill/>
                      </a:ln>
                      <a:effectLst/>
                    </wps:spPr>
                    <wps:txbx>
                      <w:txbxContent>
                        <w:p w:rsidR="008101C9" w:rsidRDefault="008101C9">
                          <w:pPr>
                            <w:pStyle w:val="a7"/>
                            <w:rPr>
                              <w:rStyle w:val="aa"/>
                            </w:rPr>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w14:anchorId="7ECE0C6D" id="文本框 1028" o:spid="_x0000_s1028" type="#_x0000_t202" style="position:absolute;left:0;text-align:left;margin-left:0;margin-top:2.05pt;width:11.1pt;height:17.4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" filled="f" stroked="f">
              <v:path arrowok="t"/>
              <v:textbox inset="0,0,0,0">
                <w:txbxContent>
                  <w:p w:rsidR="008101C9" w:rsidRDefault="008101C9">
                    <w:pPr>
                      <w:pStyle w:val="a7"/>
                      <w:rPr>
                        <w:rStyle w:val="aa"/>
                      </w:rPr>
                    </w:pP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C9" w:rsidRDefault="008101C9">
    <w:pPr>
      <w:pStyle w:val="a0"/>
      <w:spacing w:line="14" w:lineRule="auto"/>
      <w:rPr>
        <w:sz w:val="20"/>
      </w:rPr>
    </w:pPr>
    <w:r>
      <w:rPr>
        <w:noProof/>
        <w:lang w:val="en-US" w:bidi="ar-SA"/>
      </w:rPr>
      <mc:AlternateContent>
        <mc:Choice Requires="wps">
          <w:drawing>
            <wp:anchor distT="0" distB="0" distL="114300" distR="114300" simplePos="0" relativeHeight="251657216" behindDoc="0" locked="0" layoutInCell="1" allowOverlap="1" wp14:anchorId="7453BD5A" wp14:editId="4B9419D5">
              <wp:simplePos x="0" y="0"/>
              <wp:positionH relativeFrom="margin">
                <wp:align>center</wp:align>
              </wp:positionH>
              <wp:positionV relativeFrom="page">
                <wp:posOffset>10264140</wp:posOffset>
              </wp:positionV>
              <wp:extent cx="165100" cy="1524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52400"/>
                      </a:xfrm>
                      <a:prstGeom prst="rect">
                        <a:avLst/>
                      </a:prstGeom>
                      <a:noFill/>
                      <a:ln>
                        <a:noFill/>
                      </a:ln>
                    </wps:spPr>
                    <wps:txbx>
                      <w:txbxContent>
                        <w:p w:rsidR="008101C9" w:rsidRDefault="008101C9">
                          <w:pPr>
                            <w:spacing w:before="12"/>
                            <w:ind w:left="40"/>
                            <w:rPr>
                              <w:rFonts w:ascii="Times New Roman"/>
                              <w:sz w:val="18"/>
                            </w:rPr>
                          </w:pPr>
                          <w:r>
                            <w:fldChar w:fldCharType="begin"/>
                          </w:r>
                          <w:r>
                            <w:rPr>
                              <w:rFonts w:ascii="Times New Roman"/>
                              <w:sz w:val="18"/>
                            </w:rPr>
                            <w:instrText xml:space="preserve"> PAGE </w:instrText>
                          </w:r>
                          <w:r>
                            <w:fldChar w:fldCharType="separate"/>
                          </w:r>
                          <w:r w:rsidR="001C4503">
                            <w:rPr>
                              <w:rFonts w:ascii="Times New Roman"/>
                              <w:noProof/>
                              <w:sz w:val="18"/>
                            </w:rPr>
                            <w:t>33</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7453BD5A" id="_x0000_t202" coordsize="21600,21600" o:spt="202" path="m,l,21600r21600,l21600,xe">
              <v:stroke joinstyle="miter"/>
              <v:path gradientshapeok="t" o:connecttype="rect"/>
            </v:shapetype>
            <v:shape id="文本框 3" o:spid="_x0000_s1029" type="#_x0000_t202" style="position:absolute;margin-left:0;margin-top:808.2pt;width:13pt;height:1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" filled="f" stroked="f">
              <v:path arrowok="t"/>
              <v:textbox inset="0,0,0,0">
                <w:txbxContent>
                  <w:p w:rsidR="008101C9" w:rsidRDefault="008101C9">
                    <w:pPr>
                      <w:spacing w:before="12"/>
                      <w:ind w:left="40"/>
                      <w:rPr>
                        <w:rFonts w:ascii="Times New Roman"/>
                        <w:sz w:val="18"/>
                      </w:rPr>
                    </w:pPr>
                    <w:r>
                      <w:fldChar w:fldCharType="begin"/>
                    </w:r>
                    <w:r>
                      <w:rPr>
                        <w:rFonts w:ascii="Times New Roman"/>
                        <w:sz w:val="18"/>
                      </w:rPr>
                      <w:instrText xml:space="preserve"> PAGE </w:instrText>
                    </w:r>
                    <w:r>
                      <w:fldChar w:fldCharType="separate"/>
                    </w:r>
                    <w:r w:rsidR="001C4503">
                      <w:rPr>
                        <w:rFonts w:ascii="Times New Roman"/>
                        <w:noProof/>
                        <w:sz w:val="18"/>
                      </w:rPr>
                      <w:t>33</w:t>
                    </w:r>
                    <w:r>
                      <w:fldChar w:fldCharType="end"/>
                    </w:r>
                  </w:p>
                </w:txbxContent>
              </v:textbox>
              <w10:wrap anchorx="margin"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C9" w:rsidRDefault="008101C9">
    <w:pPr>
      <w:pStyle w:val="a0"/>
      <w:spacing w:line="14" w:lineRule="auto"/>
      <w:rPr>
        <w:sz w:val="20"/>
      </w:rPr>
    </w:pPr>
    <w:r>
      <w:rPr>
        <w:noProof/>
        <w:lang w:val="en-US" w:bidi="ar-S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ge">
                <wp:posOffset>10264140</wp:posOffset>
              </wp:positionV>
              <wp:extent cx="165100" cy="152400"/>
              <wp:effectExtent l="0" t="0" r="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52400"/>
                      </a:xfrm>
                      <a:prstGeom prst="rect">
                        <a:avLst/>
                      </a:prstGeom>
                      <a:noFill/>
                      <a:ln>
                        <a:noFill/>
                      </a:ln>
                    </wps:spPr>
                    <wps:txbx>
                      <w:txbxContent>
                        <w:p w:rsidR="008101C9" w:rsidRDefault="008101C9">
                          <w:pPr>
                            <w:spacing w:before="12"/>
                            <w:ind w:left="40"/>
                            <w:rPr>
                              <w:rFonts w:ascii="Times New Roman"/>
                              <w:sz w:val="18"/>
                            </w:rPr>
                          </w:pPr>
                          <w:r>
                            <w:fldChar w:fldCharType="begin"/>
                          </w:r>
                          <w:r>
                            <w:rPr>
                              <w:rFonts w:ascii="Times New Roman"/>
                              <w:sz w:val="18"/>
                            </w:rPr>
                            <w:instrText xml:space="preserve"> PAGE </w:instrText>
                          </w:r>
                          <w:r>
                            <w:fldChar w:fldCharType="separate"/>
                          </w:r>
                          <w:r w:rsidR="001C4503">
                            <w:rPr>
                              <w:rFonts w:ascii="Times New Roman"/>
                              <w:noProof/>
                              <w:sz w:val="18"/>
                            </w:rPr>
                            <w:t>39</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808.2pt;width:13pt;height:1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" filled="f" stroked="f">
              <v:path arrowok="t"/>
              <v:textbox inset="0,0,0,0">
                <w:txbxContent>
                  <w:p w:rsidR="008101C9" w:rsidRDefault="008101C9">
                    <w:pPr>
                      <w:spacing w:before="12"/>
                      <w:ind w:left="40"/>
                      <w:rPr>
                        <w:rFonts w:ascii="Times New Roman"/>
                        <w:sz w:val="18"/>
                      </w:rPr>
                    </w:pPr>
                    <w:r>
                      <w:fldChar w:fldCharType="begin"/>
                    </w:r>
                    <w:r>
                      <w:rPr>
                        <w:rFonts w:ascii="Times New Roman"/>
                        <w:sz w:val="18"/>
                      </w:rPr>
                      <w:instrText xml:space="preserve"> PAGE </w:instrText>
                    </w:r>
                    <w:r>
                      <w:fldChar w:fldCharType="separate"/>
                    </w:r>
                    <w:r w:rsidR="001C4503">
                      <w:rPr>
                        <w:rFonts w:ascii="Times New Roman"/>
                        <w:noProof/>
                        <w:sz w:val="18"/>
                      </w:rPr>
                      <w:t>39</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286" w:rsidRDefault="00E84286">
      <w:r>
        <w:separator/>
      </w:r>
    </w:p>
  </w:footnote>
  <w:footnote w:type="continuationSeparator" w:id="0">
    <w:p w:rsidR="00E84286" w:rsidRDefault="00E84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5A7E2"/>
    <w:multiLevelType w:val="singleLevel"/>
    <w:tmpl w:val="A1C5A7E2"/>
    <w:lvl w:ilvl="0">
      <w:start w:val="2"/>
      <w:numFmt w:val="chineseCounting"/>
      <w:suff w:val="nothing"/>
      <w:lvlText w:val="%1、"/>
      <w:lvlJc w:val="left"/>
      <w:rPr>
        <w:rFonts w:hint="eastAsia"/>
      </w:rPr>
    </w:lvl>
  </w:abstractNum>
  <w:abstractNum w:abstractNumId="1">
    <w:nsid w:val="BA7A597D"/>
    <w:multiLevelType w:val="singleLevel"/>
    <w:tmpl w:val="BA7A597D"/>
    <w:lvl w:ilvl="0">
      <w:start w:val="1"/>
      <w:numFmt w:val="decimal"/>
      <w:suff w:val="nothing"/>
      <w:lvlText w:val="%1、"/>
      <w:lvlJc w:val="left"/>
    </w:lvl>
  </w:abstractNum>
  <w:abstractNum w:abstractNumId="2">
    <w:nsid w:val="03D6B8EA"/>
    <w:multiLevelType w:val="singleLevel"/>
    <w:tmpl w:val="03D6B8EA"/>
    <w:lvl w:ilvl="0">
      <w:start w:val="1"/>
      <w:numFmt w:val="chineseCounting"/>
      <w:lvlText w:val="第%1章"/>
      <w:lvlJc w:val="left"/>
      <w:rPr>
        <w:rFonts w:hint="eastAsia"/>
      </w:rPr>
    </w:lvl>
  </w:abstractNum>
  <w:abstractNum w:abstractNumId="3">
    <w:nsid w:val="1ED183B3"/>
    <w:multiLevelType w:val="singleLevel"/>
    <w:tmpl w:val="1ED183B3"/>
    <w:lvl w:ilvl="0">
      <w:start w:val="3"/>
      <w:numFmt w:val="chineseCounting"/>
      <w:suff w:val="nothing"/>
      <w:lvlText w:val="%1、"/>
      <w:lvlJc w:val="left"/>
      <w:rPr>
        <w:rFonts w:hint="eastAsia"/>
      </w:rPr>
    </w:lvl>
  </w:abstractNum>
  <w:abstractNum w:abstractNumId="4">
    <w:nsid w:val="269E3AB2"/>
    <w:multiLevelType w:val="hybridMultilevel"/>
    <w:tmpl w:val="5CC8E8A0"/>
    <w:lvl w:ilvl="0" w:tplc="2004817E">
      <w:start w:val="1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A08BB8"/>
    <w:multiLevelType w:val="multilevel"/>
    <w:tmpl w:val="46A08BB8"/>
    <w:lvl w:ilvl="0">
      <w:start w:val="1"/>
      <w:numFmt w:val="decimal"/>
      <w:lvlText w:val="%1."/>
      <w:lvlJc w:val="left"/>
      <w:pPr>
        <w:ind w:left="1218"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4640" w:hanging="300"/>
      </w:pPr>
      <w:rPr>
        <w:rFonts w:hint="default"/>
        <w:lang w:val="zh-CN" w:eastAsia="zh-CN" w:bidi="zh-CN"/>
      </w:rPr>
    </w:lvl>
    <w:lvl w:ilvl="2">
      <w:numFmt w:val="bullet"/>
      <w:lvlText w:val="•"/>
      <w:lvlJc w:val="left"/>
      <w:pPr>
        <w:ind w:left="5262" w:hanging="300"/>
      </w:pPr>
      <w:rPr>
        <w:rFonts w:hint="default"/>
        <w:lang w:val="zh-CN" w:eastAsia="zh-CN" w:bidi="zh-CN"/>
      </w:rPr>
    </w:lvl>
    <w:lvl w:ilvl="3">
      <w:numFmt w:val="bullet"/>
      <w:lvlText w:val="•"/>
      <w:lvlJc w:val="left"/>
      <w:pPr>
        <w:ind w:left="5885" w:hanging="300"/>
      </w:pPr>
      <w:rPr>
        <w:rFonts w:hint="default"/>
        <w:lang w:val="zh-CN" w:eastAsia="zh-CN" w:bidi="zh-CN"/>
      </w:rPr>
    </w:lvl>
    <w:lvl w:ilvl="4">
      <w:numFmt w:val="bullet"/>
      <w:lvlText w:val="•"/>
      <w:lvlJc w:val="left"/>
      <w:pPr>
        <w:ind w:left="6508" w:hanging="300"/>
      </w:pPr>
      <w:rPr>
        <w:rFonts w:hint="default"/>
        <w:lang w:val="zh-CN" w:eastAsia="zh-CN" w:bidi="zh-CN"/>
      </w:rPr>
    </w:lvl>
    <w:lvl w:ilvl="5">
      <w:numFmt w:val="bullet"/>
      <w:lvlText w:val="•"/>
      <w:lvlJc w:val="left"/>
      <w:pPr>
        <w:ind w:left="7131" w:hanging="300"/>
      </w:pPr>
      <w:rPr>
        <w:rFonts w:hint="default"/>
        <w:lang w:val="zh-CN" w:eastAsia="zh-CN" w:bidi="zh-CN"/>
      </w:rPr>
    </w:lvl>
    <w:lvl w:ilvl="6">
      <w:numFmt w:val="bullet"/>
      <w:lvlText w:val="•"/>
      <w:lvlJc w:val="left"/>
      <w:pPr>
        <w:ind w:left="7754" w:hanging="300"/>
      </w:pPr>
      <w:rPr>
        <w:rFonts w:hint="default"/>
        <w:lang w:val="zh-CN" w:eastAsia="zh-CN" w:bidi="zh-CN"/>
      </w:rPr>
    </w:lvl>
    <w:lvl w:ilvl="7">
      <w:numFmt w:val="bullet"/>
      <w:lvlText w:val="•"/>
      <w:lvlJc w:val="left"/>
      <w:pPr>
        <w:ind w:left="8377" w:hanging="300"/>
      </w:pPr>
      <w:rPr>
        <w:rFonts w:hint="default"/>
        <w:lang w:val="zh-CN" w:eastAsia="zh-CN" w:bidi="zh-CN"/>
      </w:rPr>
    </w:lvl>
    <w:lvl w:ilvl="8">
      <w:numFmt w:val="bullet"/>
      <w:lvlText w:val="•"/>
      <w:lvlJc w:val="left"/>
      <w:pPr>
        <w:ind w:left="9000" w:hanging="300"/>
      </w:pPr>
      <w:rPr>
        <w:rFonts w:hint="default"/>
        <w:lang w:val="zh-CN" w:eastAsia="zh-CN" w:bidi="zh-CN"/>
      </w:rPr>
    </w:lvl>
  </w:abstractNum>
  <w:abstractNum w:abstractNumId="6">
    <w:nsid w:val="4D0B9680"/>
    <w:multiLevelType w:val="singleLevel"/>
    <w:tmpl w:val="4D0B9680"/>
    <w:lvl w:ilvl="0">
      <w:start w:val="1"/>
      <w:numFmt w:val="decimal"/>
      <w:suff w:val="nothing"/>
      <w:lvlText w:val="%1、"/>
      <w:lvlJc w:val="left"/>
    </w:lvl>
  </w:abstractNum>
  <w:abstractNum w:abstractNumId="7">
    <w:nsid w:val="60382F6E"/>
    <w:multiLevelType w:val="multilevel"/>
    <w:tmpl w:val="60382F6E"/>
    <w:lvl w:ilvl="0">
      <w:start w:val="1"/>
      <w:numFmt w:val="decimal"/>
      <w:lvlText w:val="%1."/>
      <w:lvlJc w:val="left"/>
      <w:pPr>
        <w:ind w:left="438" w:hanging="474"/>
      </w:pPr>
      <w:rPr>
        <w:rFonts w:ascii="Times New Roman" w:eastAsia="Times New Roman" w:hAnsi="Times New Roman" w:cs="Times New Roman" w:hint="default"/>
        <w:spacing w:val="-18"/>
        <w:w w:val="100"/>
        <w:sz w:val="24"/>
        <w:szCs w:val="24"/>
        <w:lang w:val="zh-CN" w:eastAsia="zh-CN" w:bidi="zh-CN"/>
      </w:rPr>
    </w:lvl>
    <w:lvl w:ilvl="1">
      <w:numFmt w:val="bullet"/>
      <w:lvlText w:val="•"/>
      <w:lvlJc w:val="left"/>
      <w:pPr>
        <w:ind w:left="1420" w:hanging="474"/>
      </w:pPr>
      <w:rPr>
        <w:rFonts w:hint="default"/>
        <w:lang w:val="zh-CN" w:eastAsia="zh-CN" w:bidi="zh-CN"/>
      </w:rPr>
    </w:lvl>
    <w:lvl w:ilvl="2">
      <w:numFmt w:val="bullet"/>
      <w:lvlText w:val="•"/>
      <w:lvlJc w:val="left"/>
      <w:pPr>
        <w:ind w:left="2401" w:hanging="474"/>
      </w:pPr>
      <w:rPr>
        <w:rFonts w:hint="default"/>
        <w:lang w:val="zh-CN" w:eastAsia="zh-CN" w:bidi="zh-CN"/>
      </w:rPr>
    </w:lvl>
    <w:lvl w:ilvl="3">
      <w:numFmt w:val="bullet"/>
      <w:lvlText w:val="•"/>
      <w:lvlJc w:val="left"/>
      <w:pPr>
        <w:ind w:left="3381" w:hanging="474"/>
      </w:pPr>
      <w:rPr>
        <w:rFonts w:hint="default"/>
        <w:lang w:val="zh-CN" w:eastAsia="zh-CN" w:bidi="zh-CN"/>
      </w:rPr>
    </w:lvl>
    <w:lvl w:ilvl="4">
      <w:numFmt w:val="bullet"/>
      <w:lvlText w:val="•"/>
      <w:lvlJc w:val="left"/>
      <w:pPr>
        <w:ind w:left="4362" w:hanging="474"/>
      </w:pPr>
      <w:rPr>
        <w:rFonts w:hint="default"/>
        <w:lang w:val="zh-CN" w:eastAsia="zh-CN" w:bidi="zh-CN"/>
      </w:rPr>
    </w:lvl>
    <w:lvl w:ilvl="5">
      <w:numFmt w:val="bullet"/>
      <w:lvlText w:val="•"/>
      <w:lvlJc w:val="left"/>
      <w:pPr>
        <w:ind w:left="5343" w:hanging="474"/>
      </w:pPr>
      <w:rPr>
        <w:rFonts w:hint="default"/>
        <w:lang w:val="zh-CN" w:eastAsia="zh-CN" w:bidi="zh-CN"/>
      </w:rPr>
    </w:lvl>
    <w:lvl w:ilvl="6">
      <w:numFmt w:val="bullet"/>
      <w:lvlText w:val="•"/>
      <w:lvlJc w:val="left"/>
      <w:pPr>
        <w:ind w:left="6323" w:hanging="474"/>
      </w:pPr>
      <w:rPr>
        <w:rFonts w:hint="default"/>
        <w:lang w:val="zh-CN" w:eastAsia="zh-CN" w:bidi="zh-CN"/>
      </w:rPr>
    </w:lvl>
    <w:lvl w:ilvl="7">
      <w:numFmt w:val="bullet"/>
      <w:lvlText w:val="•"/>
      <w:lvlJc w:val="left"/>
      <w:pPr>
        <w:ind w:left="7304" w:hanging="474"/>
      </w:pPr>
      <w:rPr>
        <w:rFonts w:hint="default"/>
        <w:lang w:val="zh-CN" w:eastAsia="zh-CN" w:bidi="zh-CN"/>
      </w:rPr>
    </w:lvl>
    <w:lvl w:ilvl="8">
      <w:numFmt w:val="bullet"/>
      <w:lvlText w:val="•"/>
      <w:lvlJc w:val="left"/>
      <w:pPr>
        <w:ind w:left="8284" w:hanging="474"/>
      </w:pPr>
      <w:rPr>
        <w:rFonts w:hint="default"/>
        <w:lang w:val="zh-CN" w:eastAsia="zh-CN" w:bidi="zh-CN"/>
      </w:rPr>
    </w:lvl>
  </w:abstractNum>
  <w:abstractNum w:abstractNumId="8">
    <w:nsid w:val="777577B5"/>
    <w:multiLevelType w:val="singleLevel"/>
    <w:tmpl w:val="777577B5"/>
    <w:lvl w:ilvl="0">
      <w:start w:val="1"/>
      <w:numFmt w:val="decimal"/>
      <w:suff w:val="nothing"/>
      <w:lvlText w:val="（%1）"/>
      <w:lvlJc w:val="left"/>
    </w:lvl>
  </w:abstractNum>
  <w:abstractNum w:abstractNumId="9">
    <w:nsid w:val="7C246926"/>
    <w:multiLevelType w:val="multilevel"/>
    <w:tmpl w:val="7C246926"/>
    <w:lvl w:ilvl="0">
      <w:start w:val="1"/>
      <w:numFmt w:val="decimal"/>
      <w:lvlText w:val="%1."/>
      <w:lvlJc w:val="left"/>
      <w:pPr>
        <w:ind w:left="418"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037" w:hanging="300"/>
      </w:pPr>
      <w:rPr>
        <w:rFonts w:hint="default"/>
        <w:lang w:val="zh-CN" w:eastAsia="zh-CN" w:bidi="zh-CN"/>
      </w:rPr>
    </w:lvl>
    <w:lvl w:ilvl="2">
      <w:numFmt w:val="bullet"/>
      <w:lvlText w:val="•"/>
      <w:lvlJc w:val="left"/>
      <w:pPr>
        <w:ind w:left="1655" w:hanging="300"/>
      </w:pPr>
      <w:rPr>
        <w:rFonts w:hint="default"/>
        <w:lang w:val="zh-CN" w:eastAsia="zh-CN" w:bidi="zh-CN"/>
      </w:rPr>
    </w:lvl>
    <w:lvl w:ilvl="3">
      <w:numFmt w:val="bullet"/>
      <w:lvlText w:val="•"/>
      <w:lvlJc w:val="left"/>
      <w:pPr>
        <w:ind w:left="2272" w:hanging="300"/>
      </w:pPr>
      <w:rPr>
        <w:rFonts w:hint="default"/>
        <w:lang w:val="zh-CN" w:eastAsia="zh-CN" w:bidi="zh-CN"/>
      </w:rPr>
    </w:lvl>
    <w:lvl w:ilvl="4">
      <w:numFmt w:val="bullet"/>
      <w:lvlText w:val="•"/>
      <w:lvlJc w:val="left"/>
      <w:pPr>
        <w:ind w:left="2890" w:hanging="300"/>
      </w:pPr>
      <w:rPr>
        <w:rFonts w:hint="default"/>
        <w:lang w:val="zh-CN" w:eastAsia="zh-CN" w:bidi="zh-CN"/>
      </w:rPr>
    </w:lvl>
    <w:lvl w:ilvl="5">
      <w:numFmt w:val="bullet"/>
      <w:lvlText w:val="•"/>
      <w:lvlJc w:val="left"/>
      <w:pPr>
        <w:ind w:left="3507" w:hanging="300"/>
      </w:pPr>
      <w:rPr>
        <w:rFonts w:hint="default"/>
        <w:lang w:val="zh-CN" w:eastAsia="zh-CN" w:bidi="zh-CN"/>
      </w:rPr>
    </w:lvl>
    <w:lvl w:ilvl="6">
      <w:numFmt w:val="bullet"/>
      <w:lvlText w:val="•"/>
      <w:lvlJc w:val="left"/>
      <w:pPr>
        <w:ind w:left="4125" w:hanging="300"/>
      </w:pPr>
      <w:rPr>
        <w:rFonts w:hint="default"/>
        <w:lang w:val="zh-CN" w:eastAsia="zh-CN" w:bidi="zh-CN"/>
      </w:rPr>
    </w:lvl>
    <w:lvl w:ilvl="7">
      <w:numFmt w:val="bullet"/>
      <w:lvlText w:val="•"/>
      <w:lvlJc w:val="left"/>
      <w:pPr>
        <w:ind w:left="4742" w:hanging="300"/>
      </w:pPr>
      <w:rPr>
        <w:rFonts w:hint="default"/>
        <w:lang w:val="zh-CN" w:eastAsia="zh-CN" w:bidi="zh-CN"/>
      </w:rPr>
    </w:lvl>
    <w:lvl w:ilvl="8">
      <w:numFmt w:val="bullet"/>
      <w:lvlText w:val="•"/>
      <w:lvlJc w:val="left"/>
      <w:pPr>
        <w:ind w:left="5360" w:hanging="300"/>
      </w:pPr>
      <w:rPr>
        <w:rFonts w:hint="default"/>
        <w:lang w:val="zh-CN" w:eastAsia="zh-CN" w:bidi="zh-CN"/>
      </w:rPr>
    </w:lvl>
  </w:abstractNum>
  <w:num w:numId="1">
    <w:abstractNumId w:val="6"/>
  </w:num>
  <w:num w:numId="2">
    <w:abstractNumId w:val="2"/>
  </w:num>
  <w:num w:numId="3">
    <w:abstractNumId w:val="1"/>
  </w:num>
  <w:num w:numId="4">
    <w:abstractNumId w:val="3"/>
  </w:num>
  <w:num w:numId="5">
    <w:abstractNumId w:val="8"/>
  </w:num>
  <w:num w:numId="6">
    <w:abstractNumId w:val="7"/>
  </w:num>
  <w:num w:numId="7">
    <w:abstractNumId w:val="5"/>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MTg4NTU4Njk5YmZjMGI3YzQ2MGNhMTYyYTE5OTYifQ=="/>
  </w:docVars>
  <w:rsids>
    <w:rsidRoot w:val="0059485C"/>
    <w:rsid w:val="00040115"/>
    <w:rsid w:val="00051529"/>
    <w:rsid w:val="000715AA"/>
    <w:rsid w:val="00071716"/>
    <w:rsid w:val="00082DA3"/>
    <w:rsid w:val="000939DB"/>
    <w:rsid w:val="00096DB4"/>
    <w:rsid w:val="000A6FF3"/>
    <w:rsid w:val="000F3CB1"/>
    <w:rsid w:val="00114185"/>
    <w:rsid w:val="00130217"/>
    <w:rsid w:val="001375E2"/>
    <w:rsid w:val="001413CB"/>
    <w:rsid w:val="0014698E"/>
    <w:rsid w:val="00166C12"/>
    <w:rsid w:val="001722C0"/>
    <w:rsid w:val="0017578B"/>
    <w:rsid w:val="001757FA"/>
    <w:rsid w:val="00181E13"/>
    <w:rsid w:val="00185254"/>
    <w:rsid w:val="001C4503"/>
    <w:rsid w:val="001D0C2D"/>
    <w:rsid w:val="001E7016"/>
    <w:rsid w:val="001F7F55"/>
    <w:rsid w:val="002143D9"/>
    <w:rsid w:val="0021775A"/>
    <w:rsid w:val="002222DD"/>
    <w:rsid w:val="00222550"/>
    <w:rsid w:val="00233510"/>
    <w:rsid w:val="00237EF3"/>
    <w:rsid w:val="002457CA"/>
    <w:rsid w:val="00260A4D"/>
    <w:rsid w:val="00274DC7"/>
    <w:rsid w:val="00285AB4"/>
    <w:rsid w:val="00287E81"/>
    <w:rsid w:val="002E37EA"/>
    <w:rsid w:val="00311566"/>
    <w:rsid w:val="00323C7E"/>
    <w:rsid w:val="00334955"/>
    <w:rsid w:val="00350F71"/>
    <w:rsid w:val="00352204"/>
    <w:rsid w:val="003662CB"/>
    <w:rsid w:val="00373554"/>
    <w:rsid w:val="003903C7"/>
    <w:rsid w:val="003963A7"/>
    <w:rsid w:val="00397A4B"/>
    <w:rsid w:val="003B0516"/>
    <w:rsid w:val="003D51B5"/>
    <w:rsid w:val="003F5DC3"/>
    <w:rsid w:val="00431E99"/>
    <w:rsid w:val="0045051F"/>
    <w:rsid w:val="00464A62"/>
    <w:rsid w:val="0048028A"/>
    <w:rsid w:val="00485A92"/>
    <w:rsid w:val="004913A1"/>
    <w:rsid w:val="00496F62"/>
    <w:rsid w:val="004B7308"/>
    <w:rsid w:val="004E7C0C"/>
    <w:rsid w:val="0051215C"/>
    <w:rsid w:val="00530E03"/>
    <w:rsid w:val="00537EED"/>
    <w:rsid w:val="0055227A"/>
    <w:rsid w:val="0059485C"/>
    <w:rsid w:val="005B47BA"/>
    <w:rsid w:val="005B4CB2"/>
    <w:rsid w:val="005B7378"/>
    <w:rsid w:val="005C60F3"/>
    <w:rsid w:val="005D67D1"/>
    <w:rsid w:val="005E3EF4"/>
    <w:rsid w:val="00611559"/>
    <w:rsid w:val="00682CFE"/>
    <w:rsid w:val="00695CAC"/>
    <w:rsid w:val="006C7DA1"/>
    <w:rsid w:val="006D2381"/>
    <w:rsid w:val="006D5F2E"/>
    <w:rsid w:val="006F74E6"/>
    <w:rsid w:val="00701DC2"/>
    <w:rsid w:val="00720B03"/>
    <w:rsid w:val="00724D9D"/>
    <w:rsid w:val="00741BE1"/>
    <w:rsid w:val="00745A2D"/>
    <w:rsid w:val="00754BE6"/>
    <w:rsid w:val="00780EC1"/>
    <w:rsid w:val="00792C6D"/>
    <w:rsid w:val="007E2808"/>
    <w:rsid w:val="008101C9"/>
    <w:rsid w:val="0081112E"/>
    <w:rsid w:val="00825C99"/>
    <w:rsid w:val="00844EFD"/>
    <w:rsid w:val="00892E27"/>
    <w:rsid w:val="008B3CE9"/>
    <w:rsid w:val="008C6930"/>
    <w:rsid w:val="008D267A"/>
    <w:rsid w:val="008D651B"/>
    <w:rsid w:val="009123DB"/>
    <w:rsid w:val="00922A23"/>
    <w:rsid w:val="009321B9"/>
    <w:rsid w:val="009520BD"/>
    <w:rsid w:val="00964AF4"/>
    <w:rsid w:val="009A1698"/>
    <w:rsid w:val="009A29E1"/>
    <w:rsid w:val="009C6BE2"/>
    <w:rsid w:val="009D7F3D"/>
    <w:rsid w:val="009F198C"/>
    <w:rsid w:val="00A32ED8"/>
    <w:rsid w:val="00A40B07"/>
    <w:rsid w:val="00A637C3"/>
    <w:rsid w:val="00A7189F"/>
    <w:rsid w:val="00A7278E"/>
    <w:rsid w:val="00A860CC"/>
    <w:rsid w:val="00A9576E"/>
    <w:rsid w:val="00AA7246"/>
    <w:rsid w:val="00AC2E17"/>
    <w:rsid w:val="00AD273F"/>
    <w:rsid w:val="00AE0FB0"/>
    <w:rsid w:val="00B06293"/>
    <w:rsid w:val="00B1439E"/>
    <w:rsid w:val="00B67250"/>
    <w:rsid w:val="00B71401"/>
    <w:rsid w:val="00B71A22"/>
    <w:rsid w:val="00B73E84"/>
    <w:rsid w:val="00B832B9"/>
    <w:rsid w:val="00B84008"/>
    <w:rsid w:val="00BA1B9D"/>
    <w:rsid w:val="00BB09E7"/>
    <w:rsid w:val="00BD6A43"/>
    <w:rsid w:val="00BE7BFF"/>
    <w:rsid w:val="00C138C9"/>
    <w:rsid w:val="00C16048"/>
    <w:rsid w:val="00C33001"/>
    <w:rsid w:val="00C451EE"/>
    <w:rsid w:val="00C51F79"/>
    <w:rsid w:val="00C53277"/>
    <w:rsid w:val="00C56B7F"/>
    <w:rsid w:val="00C72198"/>
    <w:rsid w:val="00C729E1"/>
    <w:rsid w:val="00C92C5B"/>
    <w:rsid w:val="00CB20EA"/>
    <w:rsid w:val="00CB6587"/>
    <w:rsid w:val="00CB7ADD"/>
    <w:rsid w:val="00D16C24"/>
    <w:rsid w:val="00D22A28"/>
    <w:rsid w:val="00D331F3"/>
    <w:rsid w:val="00D42E24"/>
    <w:rsid w:val="00D459CE"/>
    <w:rsid w:val="00D601CF"/>
    <w:rsid w:val="00D61107"/>
    <w:rsid w:val="00D67D61"/>
    <w:rsid w:val="00D76B98"/>
    <w:rsid w:val="00D917F1"/>
    <w:rsid w:val="00DB04B3"/>
    <w:rsid w:val="00DE1641"/>
    <w:rsid w:val="00DE1F08"/>
    <w:rsid w:val="00DF49B3"/>
    <w:rsid w:val="00E077BF"/>
    <w:rsid w:val="00E46419"/>
    <w:rsid w:val="00E65C86"/>
    <w:rsid w:val="00E742C4"/>
    <w:rsid w:val="00E801F0"/>
    <w:rsid w:val="00E84286"/>
    <w:rsid w:val="00ED6F2E"/>
    <w:rsid w:val="00EF42FB"/>
    <w:rsid w:val="00F26E84"/>
    <w:rsid w:val="00F325B5"/>
    <w:rsid w:val="00F56C32"/>
    <w:rsid w:val="00F64720"/>
    <w:rsid w:val="00F90704"/>
    <w:rsid w:val="00FA2D71"/>
    <w:rsid w:val="00FA48B7"/>
    <w:rsid w:val="00FB151A"/>
    <w:rsid w:val="00FC5369"/>
    <w:rsid w:val="00FE4C9D"/>
    <w:rsid w:val="01142572"/>
    <w:rsid w:val="01581F10"/>
    <w:rsid w:val="021C2DBD"/>
    <w:rsid w:val="03831F66"/>
    <w:rsid w:val="03D76F03"/>
    <w:rsid w:val="04CB44DE"/>
    <w:rsid w:val="05B96A17"/>
    <w:rsid w:val="05EC2A27"/>
    <w:rsid w:val="065A2DE6"/>
    <w:rsid w:val="068444BE"/>
    <w:rsid w:val="06AF4406"/>
    <w:rsid w:val="0858625C"/>
    <w:rsid w:val="085A5C0B"/>
    <w:rsid w:val="0963136F"/>
    <w:rsid w:val="0B1B40CE"/>
    <w:rsid w:val="0B6F5116"/>
    <w:rsid w:val="0BE7087B"/>
    <w:rsid w:val="0F206282"/>
    <w:rsid w:val="0F783207"/>
    <w:rsid w:val="0F942C2D"/>
    <w:rsid w:val="1024469D"/>
    <w:rsid w:val="10725FC5"/>
    <w:rsid w:val="10830935"/>
    <w:rsid w:val="10CB6D2E"/>
    <w:rsid w:val="126C2388"/>
    <w:rsid w:val="129A4044"/>
    <w:rsid w:val="12F7663A"/>
    <w:rsid w:val="134E6BA9"/>
    <w:rsid w:val="1370462A"/>
    <w:rsid w:val="13D97613"/>
    <w:rsid w:val="1463238D"/>
    <w:rsid w:val="146E749C"/>
    <w:rsid w:val="155F7980"/>
    <w:rsid w:val="159762DD"/>
    <w:rsid w:val="162446AA"/>
    <w:rsid w:val="17D126BA"/>
    <w:rsid w:val="182C1DA3"/>
    <w:rsid w:val="1868487F"/>
    <w:rsid w:val="18E74614"/>
    <w:rsid w:val="19A64503"/>
    <w:rsid w:val="1A6825DB"/>
    <w:rsid w:val="1AAD404B"/>
    <w:rsid w:val="1B1A2FA1"/>
    <w:rsid w:val="1C044101"/>
    <w:rsid w:val="1D1568AC"/>
    <w:rsid w:val="1D7704F8"/>
    <w:rsid w:val="1DC72082"/>
    <w:rsid w:val="1F333463"/>
    <w:rsid w:val="2025241D"/>
    <w:rsid w:val="22381CF6"/>
    <w:rsid w:val="22727E67"/>
    <w:rsid w:val="22A70C7D"/>
    <w:rsid w:val="22B7351D"/>
    <w:rsid w:val="22B97D82"/>
    <w:rsid w:val="2335085F"/>
    <w:rsid w:val="23507480"/>
    <w:rsid w:val="236C1EA7"/>
    <w:rsid w:val="237C5997"/>
    <w:rsid w:val="23DC5996"/>
    <w:rsid w:val="240D427B"/>
    <w:rsid w:val="245B6D72"/>
    <w:rsid w:val="24851508"/>
    <w:rsid w:val="248D40CA"/>
    <w:rsid w:val="24B44B6D"/>
    <w:rsid w:val="25D4269E"/>
    <w:rsid w:val="25F81225"/>
    <w:rsid w:val="26666186"/>
    <w:rsid w:val="27896E1F"/>
    <w:rsid w:val="27C174F2"/>
    <w:rsid w:val="28C60D4A"/>
    <w:rsid w:val="28EF4F26"/>
    <w:rsid w:val="2933396B"/>
    <w:rsid w:val="298030B7"/>
    <w:rsid w:val="2B903E10"/>
    <w:rsid w:val="2C073E18"/>
    <w:rsid w:val="2C376C4C"/>
    <w:rsid w:val="2C853FE9"/>
    <w:rsid w:val="2CE53734"/>
    <w:rsid w:val="2D706EC1"/>
    <w:rsid w:val="2D920A75"/>
    <w:rsid w:val="2DEE58C7"/>
    <w:rsid w:val="2E51268B"/>
    <w:rsid w:val="2E9E2C9A"/>
    <w:rsid w:val="2F2F0799"/>
    <w:rsid w:val="2F7C7513"/>
    <w:rsid w:val="30435395"/>
    <w:rsid w:val="310F0E5C"/>
    <w:rsid w:val="344E51B3"/>
    <w:rsid w:val="34C253A7"/>
    <w:rsid w:val="34D122A9"/>
    <w:rsid w:val="34F76802"/>
    <w:rsid w:val="35254ECD"/>
    <w:rsid w:val="36EA1E80"/>
    <w:rsid w:val="370F4C1E"/>
    <w:rsid w:val="374503F3"/>
    <w:rsid w:val="376F1D1B"/>
    <w:rsid w:val="3775146E"/>
    <w:rsid w:val="37FD42A1"/>
    <w:rsid w:val="38957984"/>
    <w:rsid w:val="39766AFF"/>
    <w:rsid w:val="3A554648"/>
    <w:rsid w:val="3A8A38E8"/>
    <w:rsid w:val="3B256E42"/>
    <w:rsid w:val="3B4859B3"/>
    <w:rsid w:val="3C1C5130"/>
    <w:rsid w:val="3DBC5073"/>
    <w:rsid w:val="3E075DCB"/>
    <w:rsid w:val="3EB75489"/>
    <w:rsid w:val="3FCD1266"/>
    <w:rsid w:val="41443867"/>
    <w:rsid w:val="41812DC4"/>
    <w:rsid w:val="41A065C4"/>
    <w:rsid w:val="41AF316E"/>
    <w:rsid w:val="44254C6F"/>
    <w:rsid w:val="44364BD8"/>
    <w:rsid w:val="445411DE"/>
    <w:rsid w:val="446862D3"/>
    <w:rsid w:val="45E815BE"/>
    <w:rsid w:val="497117FA"/>
    <w:rsid w:val="497761B5"/>
    <w:rsid w:val="4A2A0EDF"/>
    <w:rsid w:val="4A463D94"/>
    <w:rsid w:val="4B94783C"/>
    <w:rsid w:val="4CC97E8C"/>
    <w:rsid w:val="4D1450A9"/>
    <w:rsid w:val="4EA6794E"/>
    <w:rsid w:val="4F854FCE"/>
    <w:rsid w:val="503B178D"/>
    <w:rsid w:val="50BA75B3"/>
    <w:rsid w:val="50FC349D"/>
    <w:rsid w:val="53471728"/>
    <w:rsid w:val="57845A22"/>
    <w:rsid w:val="58910123"/>
    <w:rsid w:val="5A1C0A04"/>
    <w:rsid w:val="5A622C0B"/>
    <w:rsid w:val="5B834A28"/>
    <w:rsid w:val="5C113F95"/>
    <w:rsid w:val="5C861927"/>
    <w:rsid w:val="5F0B028C"/>
    <w:rsid w:val="5F7606A1"/>
    <w:rsid w:val="60473C77"/>
    <w:rsid w:val="611B0B80"/>
    <w:rsid w:val="61AA574B"/>
    <w:rsid w:val="62015B8A"/>
    <w:rsid w:val="6202683E"/>
    <w:rsid w:val="625205A3"/>
    <w:rsid w:val="63BB0D78"/>
    <w:rsid w:val="63EA2873"/>
    <w:rsid w:val="641F461E"/>
    <w:rsid w:val="65D14034"/>
    <w:rsid w:val="65F15ACD"/>
    <w:rsid w:val="66206CFD"/>
    <w:rsid w:val="665A579E"/>
    <w:rsid w:val="66C73F93"/>
    <w:rsid w:val="66D80C53"/>
    <w:rsid w:val="68015415"/>
    <w:rsid w:val="682C44CF"/>
    <w:rsid w:val="6CE118AE"/>
    <w:rsid w:val="6F592335"/>
    <w:rsid w:val="6FCC7B36"/>
    <w:rsid w:val="70E21403"/>
    <w:rsid w:val="71022906"/>
    <w:rsid w:val="71F527DC"/>
    <w:rsid w:val="721308A3"/>
    <w:rsid w:val="726B26AD"/>
    <w:rsid w:val="72FA770F"/>
    <w:rsid w:val="738244E1"/>
    <w:rsid w:val="74602A47"/>
    <w:rsid w:val="74BB34F9"/>
    <w:rsid w:val="76EA6F47"/>
    <w:rsid w:val="773E01D9"/>
    <w:rsid w:val="7894422C"/>
    <w:rsid w:val="79472DA1"/>
    <w:rsid w:val="79A22E12"/>
    <w:rsid w:val="79C56032"/>
    <w:rsid w:val="79C936F9"/>
    <w:rsid w:val="7A064BB7"/>
    <w:rsid w:val="7ABE3853"/>
    <w:rsid w:val="7B2308CB"/>
    <w:rsid w:val="7D4D7ACC"/>
    <w:rsid w:val="7D7E2006"/>
    <w:rsid w:val="7DCB0FD4"/>
    <w:rsid w:val="7DD1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C233560A-8558-4B06-A1F1-DB635151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Normal Indent"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uiPriority="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pPr>
      <w:ind w:left="1"/>
      <w:jc w:val="center"/>
      <w:outlineLvl w:val="0"/>
    </w:pPr>
    <w:rPr>
      <w:rFonts w:ascii="Microsoft JhengHei" w:hAnsi="Microsoft JhengHei" w:cs="Times New Roman"/>
      <w:b/>
      <w:bCs/>
      <w:sz w:val="44"/>
      <w:szCs w:val="52"/>
      <w:lang w:bidi="ar-SA"/>
    </w:rPr>
  </w:style>
  <w:style w:type="paragraph" w:styleId="2">
    <w:name w:val="heading 2"/>
    <w:basedOn w:val="a"/>
    <w:next w:val="a"/>
    <w:uiPriority w:val="1"/>
    <w:qFormat/>
    <w:pPr>
      <w:ind w:left="1"/>
      <w:outlineLvl w:val="1"/>
    </w:pPr>
    <w:rPr>
      <w:rFonts w:ascii="微软雅黑" w:eastAsia="微软雅黑" w:hAnsi="微软雅黑" w:cs="微软雅黑"/>
      <w:b/>
      <w:bCs/>
      <w:sz w:val="36"/>
      <w:szCs w:val="36"/>
    </w:rPr>
  </w:style>
  <w:style w:type="paragraph" w:styleId="3">
    <w:name w:val="heading 3"/>
    <w:basedOn w:val="a"/>
    <w:next w:val="a"/>
    <w:uiPriority w:val="1"/>
    <w:qFormat/>
    <w:pPr>
      <w:ind w:right="6418"/>
      <w:jc w:val="right"/>
      <w:outlineLvl w:val="2"/>
    </w:pPr>
    <w:rPr>
      <w:rFonts w:ascii="微软雅黑" w:eastAsia="微软雅黑" w:hAnsi="微软雅黑" w:cs="微软雅黑"/>
      <w:sz w:val="28"/>
      <w:szCs w:val="28"/>
    </w:rPr>
  </w:style>
  <w:style w:type="paragraph" w:styleId="4">
    <w:name w:val="heading 4"/>
    <w:basedOn w:val="a"/>
    <w:next w:val="a"/>
    <w:link w:val="4Char"/>
    <w:uiPriority w:val="1"/>
    <w:qFormat/>
    <w:pPr>
      <w:ind w:left="1238"/>
      <w:outlineLvl w:val="3"/>
    </w:pPr>
    <w:rPr>
      <w:rFonts w:ascii="Microsoft JhengHei" w:eastAsia="Microsoft JhengHei" w:hAnsi="Microsoft JhengHei" w:cs="Microsoft JhengHe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sz w:val="24"/>
      <w:szCs w:val="24"/>
    </w:rPr>
  </w:style>
  <w:style w:type="character" w:customStyle="1" w:styleId="1Char">
    <w:name w:val="标题 1 Char"/>
    <w:link w:val="1"/>
    <w:uiPriority w:val="1"/>
    <w:rPr>
      <w:rFonts w:ascii="Microsoft JhengHei" w:eastAsia="宋体" w:hAnsi="Microsoft JhengHei" w:cs="Microsoft JhengHei"/>
      <w:b/>
      <w:bCs/>
      <w:sz w:val="44"/>
      <w:szCs w:val="52"/>
    </w:rPr>
  </w:style>
  <w:style w:type="paragraph" w:styleId="7">
    <w:name w:val="toc 7"/>
    <w:basedOn w:val="a"/>
    <w:next w:val="a"/>
    <w:pPr>
      <w:ind w:leftChars="1200" w:left="2520"/>
    </w:pPr>
  </w:style>
  <w:style w:type="paragraph" w:styleId="a4">
    <w:name w:val="Normal Indent"/>
    <w:basedOn w:val="a"/>
    <w:next w:val="a"/>
    <w:qFormat/>
    <w:pPr>
      <w:ind w:firstLine="420"/>
    </w:pPr>
    <w:rPr>
      <w:rFonts w:ascii="Times New Roman" w:hAnsi="Times New Roman"/>
      <w:sz w:val="21"/>
      <w:szCs w:val="20"/>
    </w:rPr>
  </w:style>
  <w:style w:type="paragraph" w:styleId="5">
    <w:name w:val="toc 5"/>
    <w:basedOn w:val="a"/>
    <w:next w:val="a"/>
    <w:pPr>
      <w:ind w:leftChars="800" w:left="1680"/>
    </w:pPr>
  </w:style>
  <w:style w:type="paragraph" w:styleId="30">
    <w:name w:val="toc 3"/>
    <w:basedOn w:val="a"/>
    <w:next w:val="a"/>
    <w:uiPriority w:val="39"/>
    <w:pPr>
      <w:ind w:leftChars="400" w:left="840"/>
    </w:pPr>
  </w:style>
  <w:style w:type="paragraph" w:styleId="a5">
    <w:name w:val="Plain Text"/>
    <w:basedOn w:val="a"/>
    <w:next w:val="a"/>
    <w:qFormat/>
    <w:rPr>
      <w:szCs w:val="20"/>
    </w:rPr>
  </w:style>
  <w:style w:type="paragraph" w:styleId="8">
    <w:name w:val="toc 8"/>
    <w:basedOn w:val="a"/>
    <w:next w:val="a"/>
    <w:pPr>
      <w:ind w:leftChars="1400" w:left="2940"/>
    </w:pPr>
  </w:style>
  <w:style w:type="paragraph" w:styleId="a6">
    <w:name w:val="Balloon Text"/>
    <w:basedOn w:val="a"/>
    <w:link w:val="Char"/>
    <w:qFormat/>
    <w:rPr>
      <w:sz w:val="18"/>
      <w:szCs w:val="18"/>
    </w:rPr>
  </w:style>
  <w:style w:type="character" w:customStyle="1" w:styleId="Char">
    <w:name w:val="批注框文本 Char"/>
    <w:link w:val="a6"/>
    <w:qFormat/>
    <w:rPr>
      <w:rFonts w:ascii="宋体" w:hAnsi="宋体" w:cs="宋体"/>
      <w:sz w:val="18"/>
      <w:szCs w:val="18"/>
      <w:lang w:val="zh-CN" w:bidi="zh-CN"/>
    </w:rPr>
  </w:style>
  <w:style w:type="paragraph" w:styleId="a7">
    <w:name w:val="footer"/>
    <w:basedOn w:val="a"/>
    <w:link w:val="Char0"/>
    <w:qFormat/>
    <w:pPr>
      <w:tabs>
        <w:tab w:val="center" w:pos="4153"/>
        <w:tab w:val="right" w:pos="8306"/>
      </w:tabs>
      <w:snapToGrid w:val="0"/>
    </w:pPr>
    <w:rPr>
      <w:sz w:val="18"/>
      <w:szCs w:val="18"/>
    </w:rPr>
  </w:style>
  <w:style w:type="character" w:customStyle="1" w:styleId="Char0">
    <w:name w:val="页脚 Char"/>
    <w:link w:val="a7"/>
    <w:qFormat/>
    <w:rPr>
      <w:rFonts w:ascii="宋体" w:hAnsi="宋体" w:cs="宋体"/>
      <w:sz w:val="18"/>
      <w:szCs w:val="18"/>
      <w:lang w:val="zh-CN" w:bidi="zh-CN"/>
    </w:rPr>
  </w:style>
  <w:style w:type="paragraph" w:styleId="a8">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rPr>
      <w:rFonts w:ascii="宋体" w:hAnsi="宋体" w:cs="宋体"/>
      <w:sz w:val="18"/>
      <w:szCs w:val="18"/>
      <w:lang w:val="zh-CN" w:bidi="zh-CN"/>
    </w:rPr>
  </w:style>
  <w:style w:type="paragraph" w:styleId="10">
    <w:name w:val="toc 1"/>
    <w:basedOn w:val="a"/>
    <w:next w:val="a"/>
    <w:uiPriority w:val="39"/>
    <w:qFormat/>
  </w:style>
  <w:style w:type="paragraph" w:styleId="40">
    <w:name w:val="toc 4"/>
    <w:basedOn w:val="a"/>
    <w:next w:val="a"/>
    <w:pPr>
      <w:ind w:leftChars="600" w:left="1260"/>
    </w:pPr>
  </w:style>
  <w:style w:type="paragraph" w:styleId="6">
    <w:name w:val="toc 6"/>
    <w:basedOn w:val="a"/>
    <w:next w:val="a"/>
    <w:pPr>
      <w:ind w:leftChars="1000" w:left="2100"/>
    </w:pPr>
  </w:style>
  <w:style w:type="paragraph" w:styleId="20">
    <w:name w:val="toc 2"/>
    <w:basedOn w:val="a"/>
    <w:next w:val="a"/>
    <w:uiPriority w:val="39"/>
    <w:qFormat/>
    <w:pPr>
      <w:ind w:leftChars="200" w:left="420"/>
    </w:pPr>
  </w:style>
  <w:style w:type="paragraph" w:styleId="9">
    <w:name w:val="toc 9"/>
    <w:basedOn w:val="a"/>
    <w:next w:val="a"/>
    <w:pPr>
      <w:ind w:leftChars="1600" w:left="3360"/>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character" w:styleId="ab">
    <w:name w:val="FollowedHyperlink"/>
    <w:rPr>
      <w:color w:val="800080"/>
      <w:u w:val="single"/>
    </w:rPr>
  </w:style>
  <w:style w:type="character" w:customStyle="1" w:styleId="font01">
    <w:name w:val="font01"/>
    <w:rPr>
      <w:rFonts w:ascii="宋体" w:eastAsia="宋体" w:hAnsi="宋体" w:cs="宋体" w:hint="eastAsia"/>
      <w:b/>
      <w:i w:val="0"/>
      <w:color w:val="000000"/>
      <w:sz w:val="22"/>
      <w:szCs w:val="22"/>
      <w:u w:val="none"/>
    </w:rPr>
  </w:style>
  <w:style w:type="character" w:customStyle="1" w:styleId="font31">
    <w:name w:val="font3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11">
    <w:name w:val="font11"/>
    <w:rPr>
      <w:rFonts w:ascii="Segoe UI" w:eastAsia="Segoe UI" w:hAnsi="Segoe UI" w:cs="Segoe UI" w:hint="default"/>
      <w:i w:val="0"/>
      <w:color w:val="333333"/>
      <w:sz w:val="20"/>
      <w:szCs w:val="20"/>
      <w:u w:val="none"/>
    </w:rPr>
  </w:style>
  <w:style w:type="paragraph" w:customStyle="1" w:styleId="Style4">
    <w:name w:val="_Style 4"/>
    <w:basedOn w:val="a"/>
    <w:uiPriority w:val="1"/>
    <w:qFormat/>
    <w:pPr>
      <w:ind w:left="386" w:firstLine="480"/>
    </w:pPr>
  </w:style>
  <w:style w:type="paragraph" w:customStyle="1" w:styleId="2TimesNewRoman5020">
    <w:name w:val="样式 标题 2 + Times New Roman 四号 非加粗 段前: 5 磅 段后: 0 磅 行距: 固定值 20..."/>
    <w:basedOn w:val="2"/>
    <w:qFormat/>
    <w:pPr>
      <w:numPr>
        <w:ilvl w:val="1"/>
      </w:numPr>
      <w:spacing w:before="100" w:line="400" w:lineRule="exact"/>
      <w:ind w:left="1"/>
      <w:jc w:val="both"/>
    </w:pPr>
    <w:rPr>
      <w:rFonts w:ascii="Times New Roman" w:eastAsia="黑体" w:hAnsi="Times New Roman" w:cs="宋体"/>
      <w:b w:val="0"/>
      <w:bCs w:val="0"/>
      <w:szCs w:val="20"/>
    </w:rPr>
  </w:style>
  <w:style w:type="paragraph" w:customStyle="1" w:styleId="TableParagraph">
    <w:name w:val="Table Paragraph"/>
    <w:basedOn w:val="a"/>
    <w:uiPriority w:val="1"/>
    <w:qFormat/>
  </w:style>
  <w:style w:type="paragraph" w:styleId="ac">
    <w:name w:val="List Paragraph"/>
    <w:basedOn w:val="a"/>
    <w:uiPriority w:val="1"/>
    <w:qFormat/>
    <w:pPr>
      <w:ind w:left="386" w:firstLine="480"/>
    </w:pPr>
  </w:style>
  <w:style w:type="paragraph" w:customStyle="1" w:styleId="WPSOffice1">
    <w:name w:val="WPSOffice手动目录 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font61">
    <w:name w:val="font61"/>
    <w:rPr>
      <w:rFonts w:ascii="宋体" w:eastAsia="宋体" w:hAnsi="宋体" w:cs="宋体" w:hint="eastAsia"/>
      <w:i w:val="0"/>
      <w:iCs w:val="0"/>
      <w:color w:val="FF0000"/>
      <w:sz w:val="18"/>
      <w:szCs w:val="18"/>
      <w:u w:val="none"/>
    </w:rPr>
  </w:style>
  <w:style w:type="character" w:customStyle="1" w:styleId="4Char">
    <w:name w:val="标题 4 Char"/>
    <w:link w:val="4"/>
    <w:uiPriority w:val="1"/>
    <w:rsid w:val="00464A62"/>
    <w:rPr>
      <w:rFonts w:ascii="Microsoft JhengHei" w:eastAsia="Microsoft JhengHei" w:hAnsi="Microsoft JhengHei" w:cs="Microsoft JhengHei"/>
      <w:b/>
      <w:bCs/>
      <w:sz w:val="24"/>
      <w:szCs w:val="24"/>
      <w:lang w:val="zh-CN" w:bidi="zh-CN"/>
    </w:rPr>
  </w:style>
  <w:style w:type="paragraph" w:styleId="ad">
    <w:name w:val="Subtitle"/>
    <w:basedOn w:val="a"/>
    <w:next w:val="a"/>
    <w:link w:val="Char2"/>
    <w:qFormat/>
    <w:rsid w:val="00464A62"/>
    <w:pPr>
      <w:spacing w:before="240" w:after="60" w:line="312" w:lineRule="auto"/>
      <w:jc w:val="center"/>
      <w:outlineLvl w:val="1"/>
    </w:pPr>
    <w:rPr>
      <w:rFonts w:ascii="Calibri Light" w:hAnsi="Calibri Light" w:cs="Times New Roman"/>
      <w:b/>
      <w:bCs/>
      <w:kern w:val="28"/>
      <w:sz w:val="32"/>
      <w:szCs w:val="32"/>
    </w:rPr>
  </w:style>
  <w:style w:type="character" w:customStyle="1" w:styleId="Char2">
    <w:name w:val="副标题 Char"/>
    <w:link w:val="ad"/>
    <w:rsid w:val="00464A62"/>
    <w:rPr>
      <w:rFonts w:ascii="Calibri Light" w:hAnsi="Calibri Light" w:cs="Times New Roman"/>
      <w:b/>
      <w:bCs/>
      <w:kern w:val="28"/>
      <w:sz w:val="32"/>
      <w:szCs w:val="32"/>
      <w:lang w:val="zh-CN" w:bidi="zh-CN"/>
    </w:rPr>
  </w:style>
  <w:style w:type="paragraph" w:customStyle="1" w:styleId="TT-1">
    <w:name w:val="TT-1"/>
    <w:basedOn w:val="1"/>
    <w:link w:val="TT-1Char"/>
    <w:uiPriority w:val="1"/>
    <w:qFormat/>
    <w:rsid w:val="00825C99"/>
    <w:pPr>
      <w:spacing w:line="360" w:lineRule="auto"/>
    </w:pPr>
  </w:style>
  <w:style w:type="character" w:customStyle="1" w:styleId="TT-1Char">
    <w:name w:val="TT-1 Char"/>
    <w:basedOn w:val="1Char"/>
    <w:link w:val="TT-1"/>
    <w:uiPriority w:val="1"/>
    <w:rsid w:val="00825C99"/>
    <w:rPr>
      <w:rFonts w:ascii="Microsoft JhengHei" w:eastAsia="宋体" w:hAnsi="Microsoft JhengHei" w:cs="Microsoft JhengHei"/>
      <w:b/>
      <w:bCs/>
      <w:sz w:val="44"/>
      <w:szCs w:val="52"/>
      <w:lang w:val="zh-CN"/>
    </w:rPr>
  </w:style>
  <w:style w:type="paragraph" w:styleId="TOC">
    <w:name w:val="TOC Heading"/>
    <w:basedOn w:val="1"/>
    <w:next w:val="a"/>
    <w:uiPriority w:val="39"/>
    <w:unhideWhenUsed/>
    <w:qFormat/>
    <w:rsid w:val="00964AF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ae">
    <w:name w:val="Hyperlink"/>
    <w:basedOn w:val="a1"/>
    <w:uiPriority w:val="99"/>
    <w:unhideWhenUsed/>
    <w:rsid w:val="00964AF4"/>
    <w:rPr>
      <w:color w:val="0563C1" w:themeColor="hyperlink"/>
      <w:u w:val="single"/>
    </w:rPr>
  </w:style>
  <w:style w:type="paragraph" w:styleId="af">
    <w:name w:val="Normal (Web)"/>
    <w:basedOn w:val="a"/>
    <w:uiPriority w:val="99"/>
    <w:unhideWhenUsed/>
    <w:rsid w:val="005E3EF4"/>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8452">
      <w:bodyDiv w:val="1"/>
      <w:marLeft w:val="0"/>
      <w:marRight w:val="0"/>
      <w:marTop w:val="0"/>
      <w:marBottom w:val="0"/>
      <w:divBdr>
        <w:top w:val="none" w:sz="0" w:space="0" w:color="auto"/>
        <w:left w:val="none" w:sz="0" w:space="0" w:color="auto"/>
        <w:bottom w:val="none" w:sz="0" w:space="0" w:color="auto"/>
        <w:right w:val="none" w:sz="0" w:space="0" w:color="auto"/>
      </w:divBdr>
    </w:div>
    <w:div w:id="848524624">
      <w:bodyDiv w:val="1"/>
      <w:marLeft w:val="0"/>
      <w:marRight w:val="0"/>
      <w:marTop w:val="0"/>
      <w:marBottom w:val="0"/>
      <w:divBdr>
        <w:top w:val="none" w:sz="0" w:space="0" w:color="auto"/>
        <w:left w:val="none" w:sz="0" w:space="0" w:color="auto"/>
        <w:bottom w:val="none" w:sz="0" w:space="0" w:color="auto"/>
        <w:right w:val="none" w:sz="0" w:space="0" w:color="auto"/>
      </w:divBdr>
    </w:div>
    <w:div w:id="1200314272">
      <w:bodyDiv w:val="1"/>
      <w:marLeft w:val="0"/>
      <w:marRight w:val="0"/>
      <w:marTop w:val="0"/>
      <w:marBottom w:val="0"/>
      <w:divBdr>
        <w:top w:val="none" w:sz="0" w:space="0" w:color="auto"/>
        <w:left w:val="none" w:sz="0" w:space="0" w:color="auto"/>
        <w:bottom w:val="none" w:sz="0" w:space="0" w:color="auto"/>
        <w:right w:val="none" w:sz="0" w:space="0" w:color="auto"/>
      </w:divBdr>
    </w:div>
    <w:div w:id="1321738162">
      <w:bodyDiv w:val="1"/>
      <w:marLeft w:val="0"/>
      <w:marRight w:val="0"/>
      <w:marTop w:val="0"/>
      <w:marBottom w:val="0"/>
      <w:divBdr>
        <w:top w:val="none" w:sz="0" w:space="0" w:color="auto"/>
        <w:left w:val="none" w:sz="0" w:space="0" w:color="auto"/>
        <w:bottom w:val="none" w:sz="0" w:space="0" w:color="auto"/>
        <w:right w:val="none" w:sz="0" w:space="0" w:color="auto"/>
      </w:divBdr>
    </w:div>
    <w:div w:id="1329406577">
      <w:bodyDiv w:val="1"/>
      <w:marLeft w:val="0"/>
      <w:marRight w:val="0"/>
      <w:marTop w:val="0"/>
      <w:marBottom w:val="0"/>
      <w:divBdr>
        <w:top w:val="none" w:sz="0" w:space="0" w:color="auto"/>
        <w:left w:val="none" w:sz="0" w:space="0" w:color="auto"/>
        <w:bottom w:val="none" w:sz="0" w:space="0" w:color="auto"/>
        <w:right w:val="none" w:sz="0" w:space="0" w:color="auto"/>
      </w:divBdr>
    </w:div>
    <w:div w:id="1612277554">
      <w:bodyDiv w:val="1"/>
      <w:marLeft w:val="0"/>
      <w:marRight w:val="0"/>
      <w:marTop w:val="0"/>
      <w:marBottom w:val="0"/>
      <w:divBdr>
        <w:top w:val="none" w:sz="0" w:space="0" w:color="auto"/>
        <w:left w:val="none" w:sz="0" w:space="0" w:color="auto"/>
        <w:bottom w:val="none" w:sz="0" w:space="0" w:color="auto"/>
        <w:right w:val="none" w:sz="0" w:space="0" w:color="auto"/>
      </w:divBdr>
    </w:div>
    <w:div w:id="1782601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8E0B4-3DC8-461B-9DA3-B4C95C28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40</Pages>
  <Words>3896</Words>
  <Characters>22212</Characters>
  <Application>Microsoft Office Word</Application>
  <DocSecurity>0</DocSecurity>
  <PresentationFormat/>
  <Lines>185</Lines>
  <Paragraphs>52</Paragraphs>
  <Slides>0</Slides>
  <Notes>0</Notes>
  <HiddenSlides>0</HiddenSlides>
  <MMClips>0</MMClips>
  <ScaleCrop>false</ScaleCrop>
  <Manager/>
  <Company>Microsoft</Company>
  <LinksUpToDate>false</LinksUpToDate>
  <CharactersWithSpaces>26056</CharactersWithSpaces>
  <SharedDoc>false</SharedDoc>
  <HLinks>
    <vt:vector size="36" baseType="variant">
      <vt:variant>
        <vt:i4>1310772</vt:i4>
      </vt:variant>
      <vt:variant>
        <vt:i4>29</vt:i4>
      </vt:variant>
      <vt:variant>
        <vt:i4>0</vt:i4>
      </vt:variant>
      <vt:variant>
        <vt:i4>5</vt:i4>
      </vt:variant>
      <vt:variant>
        <vt:lpwstr/>
      </vt:variant>
      <vt:variant>
        <vt:lpwstr>_Toc2063</vt:lpwstr>
      </vt:variant>
      <vt:variant>
        <vt:i4>1507377</vt:i4>
      </vt:variant>
      <vt:variant>
        <vt:i4>23</vt:i4>
      </vt:variant>
      <vt:variant>
        <vt:i4>0</vt:i4>
      </vt:variant>
      <vt:variant>
        <vt:i4>5</vt:i4>
      </vt:variant>
      <vt:variant>
        <vt:lpwstr/>
      </vt:variant>
      <vt:variant>
        <vt:lpwstr>_Toc7666</vt:lpwstr>
      </vt:variant>
      <vt:variant>
        <vt:i4>1441840</vt:i4>
      </vt:variant>
      <vt:variant>
        <vt:i4>17</vt:i4>
      </vt:variant>
      <vt:variant>
        <vt:i4>0</vt:i4>
      </vt:variant>
      <vt:variant>
        <vt:i4>5</vt:i4>
      </vt:variant>
      <vt:variant>
        <vt:lpwstr/>
      </vt:variant>
      <vt:variant>
        <vt:lpwstr>_Toc6160</vt:lpwstr>
      </vt:variant>
      <vt:variant>
        <vt:i4>1441840</vt:i4>
      </vt:variant>
      <vt:variant>
        <vt:i4>14</vt:i4>
      </vt:variant>
      <vt:variant>
        <vt:i4>0</vt:i4>
      </vt:variant>
      <vt:variant>
        <vt:i4>5</vt:i4>
      </vt:variant>
      <vt:variant>
        <vt:lpwstr/>
      </vt:variant>
      <vt:variant>
        <vt:lpwstr>_Toc6160</vt:lpwstr>
      </vt:variant>
      <vt:variant>
        <vt:i4>1507383</vt:i4>
      </vt:variant>
      <vt:variant>
        <vt:i4>8</vt:i4>
      </vt:variant>
      <vt:variant>
        <vt:i4>0</vt:i4>
      </vt:variant>
      <vt:variant>
        <vt:i4>5</vt:i4>
      </vt:variant>
      <vt:variant>
        <vt:lpwstr/>
      </vt:variant>
      <vt:variant>
        <vt:lpwstr>_Toc30408</vt:lpwstr>
      </vt:variant>
      <vt:variant>
        <vt:i4>1245232</vt:i4>
      </vt:variant>
      <vt:variant>
        <vt:i4>2</vt:i4>
      </vt:variant>
      <vt:variant>
        <vt:i4>0</vt:i4>
      </vt:variant>
      <vt:variant>
        <vt:i4>5</vt:i4>
      </vt:variant>
      <vt:variant>
        <vt:lpwstr/>
      </vt:variant>
      <vt:variant>
        <vt:lpwstr>_Toc24201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询价书</dc:title>
  <dc:subject/>
  <dc:creator>z</dc:creator>
  <cp:keywords/>
  <dc:description/>
  <cp:lastModifiedBy>Lu_sir</cp:lastModifiedBy>
  <cp:revision>107</cp:revision>
  <cp:lastPrinted>2023-12-06T07:37:00Z</cp:lastPrinted>
  <dcterms:created xsi:type="dcterms:W3CDTF">2023-10-31T07:47:00Z</dcterms:created>
  <dcterms:modified xsi:type="dcterms:W3CDTF">2024-05-11T06:47:00Z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2014-12-25T16:00:00Z</vt:filetime>
  </property>
  <property fmtid="{D5CDD505-2E9C-101B-9397-08002B2CF9AE}" pid="3" name="Creator">
    <vt:lpwstr>Microsoft Office Word</vt:lpwstr>
  </property>
  <property fmtid="{D5CDD505-2E9C-101B-9397-08002B2CF9AE}" pid="4" name="LastSaved">
    <vt:filetime>2019-05-30T16:00:00Z</vt:filetime>
  </property>
  <property fmtid="{D5CDD505-2E9C-101B-9397-08002B2CF9AE}" pid="5" name="KSOProductBuildVer">
    <vt:lpwstr>2052-11.1.0.11830</vt:lpwstr>
  </property>
  <property fmtid="{D5CDD505-2E9C-101B-9397-08002B2CF9AE}" pid="6" name="ICV">
    <vt:lpwstr>B050A277DA14484384821C7A699B8DCA</vt:lpwstr>
  </property>
</Properties>
</file>